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AC1D1D" w:rsidRPr="00694BD8" w14:paraId="46AA624C" w14:textId="77777777" w:rsidTr="00774AC5">
        <w:trPr>
          <w:trHeight w:val="284"/>
        </w:trPr>
        <w:tc>
          <w:tcPr>
            <w:tcW w:w="5000" w:type="pct"/>
            <w:shd w:val="clear" w:color="auto" w:fill="auto"/>
            <w:noWrap/>
            <w:vAlign w:val="bottom"/>
          </w:tcPr>
          <w:p w14:paraId="422BFB4A" w14:textId="77777777" w:rsidR="0051773D" w:rsidRDefault="0051773D" w:rsidP="009209C4">
            <w:pPr>
              <w:jc w:val="center"/>
              <w:rPr>
                <w:b/>
                <w:bCs/>
                <w:color w:val="000000"/>
              </w:rPr>
            </w:pPr>
          </w:p>
          <w:p w14:paraId="61F358D2" w14:textId="63173D2B" w:rsidR="00AC1D1D" w:rsidRPr="00694BD8" w:rsidRDefault="00F73D4E" w:rsidP="009209C4">
            <w:pPr>
              <w:jc w:val="center"/>
              <w:rPr>
                <w:b/>
                <w:bCs/>
                <w:color w:val="000000"/>
              </w:rPr>
            </w:pPr>
            <w:r>
              <w:rPr>
                <w:b/>
                <w:bCs/>
                <w:color w:val="000000"/>
              </w:rPr>
              <w:t>ТЕХНИЧЕСКА СПЕЦИФИКАЦИЯ</w:t>
            </w:r>
          </w:p>
          <w:p w14:paraId="4FA34C13" w14:textId="77777777" w:rsidR="00AC1D1D" w:rsidRPr="00694BD8" w:rsidRDefault="00AC1D1D" w:rsidP="009209C4">
            <w:pPr>
              <w:jc w:val="center"/>
              <w:rPr>
                <w:bCs/>
                <w:color w:val="000000"/>
              </w:rPr>
            </w:pPr>
          </w:p>
        </w:tc>
      </w:tr>
      <w:tr w:rsidR="00944885" w:rsidRPr="00694BD8" w14:paraId="713A9B84" w14:textId="77777777" w:rsidTr="00774AC5">
        <w:trPr>
          <w:trHeight w:val="284"/>
        </w:trPr>
        <w:tc>
          <w:tcPr>
            <w:tcW w:w="5000" w:type="pct"/>
            <w:shd w:val="clear" w:color="auto" w:fill="BFBFBF" w:themeFill="background1" w:themeFillShade="BF"/>
            <w:noWrap/>
            <w:vAlign w:val="bottom"/>
          </w:tcPr>
          <w:p w14:paraId="1189DEF2" w14:textId="24820B3B" w:rsidR="00944885" w:rsidRPr="00694BD8" w:rsidRDefault="00944885" w:rsidP="008442D6">
            <w:pPr>
              <w:jc w:val="both"/>
              <w:rPr>
                <w:color w:val="000000"/>
              </w:rPr>
            </w:pPr>
            <w:r w:rsidRPr="00694BD8">
              <w:rPr>
                <w:color w:val="000000"/>
              </w:rPr>
              <w:t>Предмет на обществена поръчка, наименование на обекта:</w:t>
            </w:r>
          </w:p>
        </w:tc>
      </w:tr>
      <w:tr w:rsidR="00AC1D1D" w:rsidRPr="00694BD8" w14:paraId="1FC89D33" w14:textId="77777777" w:rsidTr="00774AC5">
        <w:trPr>
          <w:trHeight w:val="284"/>
        </w:trPr>
        <w:tc>
          <w:tcPr>
            <w:tcW w:w="5000" w:type="pct"/>
            <w:shd w:val="clear" w:color="auto" w:fill="auto"/>
            <w:noWrap/>
            <w:vAlign w:val="center"/>
          </w:tcPr>
          <w:p w14:paraId="025B62FF" w14:textId="4927D054" w:rsidR="00195B3D" w:rsidRPr="00195B3D" w:rsidRDefault="00195B3D" w:rsidP="00195B3D">
            <w:pPr>
              <w:spacing w:after="120"/>
              <w:jc w:val="both"/>
              <w:rPr>
                <w:bCs/>
                <w:color w:val="000000"/>
              </w:rPr>
            </w:pPr>
            <w:r w:rsidRPr="00195B3D">
              <w:rPr>
                <w:bCs/>
                <w:color w:val="000000"/>
              </w:rPr>
              <w:t xml:space="preserve">Изготвяне на </w:t>
            </w:r>
            <w:r w:rsidR="00F36D69">
              <w:rPr>
                <w:bCs/>
                <w:color w:val="000000"/>
              </w:rPr>
              <w:t>документации</w:t>
            </w:r>
            <w:r w:rsidR="00850A7F" w:rsidRPr="005E2041">
              <w:rPr>
                <w:bCs/>
                <w:color w:val="000000"/>
                <w:lang w:val="ru-RU"/>
              </w:rPr>
              <w:t xml:space="preserve"> </w:t>
            </w:r>
            <w:r w:rsidR="00850A7F">
              <w:rPr>
                <w:bCs/>
                <w:color w:val="000000"/>
              </w:rPr>
              <w:t xml:space="preserve">за </w:t>
            </w:r>
            <w:r w:rsidRPr="00195B3D">
              <w:rPr>
                <w:bCs/>
                <w:color w:val="000000"/>
              </w:rPr>
              <w:t xml:space="preserve">възлагане на обществени поръчки </w:t>
            </w:r>
            <w:r w:rsidR="00A0525B">
              <w:rPr>
                <w:bCs/>
                <w:color w:val="000000"/>
              </w:rPr>
              <w:t xml:space="preserve">чрез приложимия способ </w:t>
            </w:r>
            <w:r w:rsidR="00850A7F">
              <w:rPr>
                <w:bCs/>
                <w:color w:val="000000"/>
              </w:rPr>
              <w:t>по</w:t>
            </w:r>
            <w:r w:rsidR="00E46D28">
              <w:rPr>
                <w:bCs/>
                <w:color w:val="000000"/>
              </w:rPr>
              <w:t xml:space="preserve"> Закона за обществените поръчки</w:t>
            </w:r>
            <w:r w:rsidR="00E46D28" w:rsidRPr="00FD0E0D">
              <w:rPr>
                <w:bCs/>
                <w:color w:val="000000"/>
              </w:rPr>
              <w:t xml:space="preserve"> </w:t>
            </w:r>
            <w:r w:rsidR="00E46D28">
              <w:rPr>
                <w:bCs/>
                <w:color w:val="000000"/>
              </w:rPr>
              <w:t>за следните дейности</w:t>
            </w:r>
            <w:r w:rsidRPr="00195B3D">
              <w:rPr>
                <w:bCs/>
                <w:color w:val="000000"/>
              </w:rPr>
              <w:t>:</w:t>
            </w:r>
          </w:p>
          <w:p w14:paraId="7B185630" w14:textId="35E87157" w:rsidR="00195B3D" w:rsidRPr="00195B3D" w:rsidRDefault="00E46D28" w:rsidP="00195B3D">
            <w:pPr>
              <w:spacing w:after="120"/>
              <w:jc w:val="both"/>
              <w:rPr>
                <w:bCs/>
                <w:color w:val="000000"/>
              </w:rPr>
            </w:pPr>
            <w:r>
              <w:rPr>
                <w:b/>
                <w:bCs/>
                <w:color w:val="000000"/>
              </w:rPr>
              <w:t>Дейност</w:t>
            </w:r>
            <w:r w:rsidR="00195B3D" w:rsidRPr="0096628E">
              <w:rPr>
                <w:b/>
                <w:bCs/>
                <w:color w:val="000000"/>
              </w:rPr>
              <w:t xml:space="preserve"> 1</w:t>
            </w:r>
            <w:r w:rsidR="00195B3D" w:rsidRPr="00195B3D">
              <w:rPr>
                <w:bCs/>
                <w:color w:val="000000"/>
              </w:rPr>
              <w:t xml:space="preserve">: Изготвяне на </w:t>
            </w:r>
            <w:r w:rsidR="003A70B3" w:rsidRPr="003A70B3">
              <w:rPr>
                <w:bCs/>
                <w:color w:val="000000"/>
              </w:rPr>
              <w:t>докумен</w:t>
            </w:r>
            <w:r w:rsidR="00F36D69">
              <w:rPr>
                <w:bCs/>
                <w:color w:val="000000"/>
              </w:rPr>
              <w:t>тации за провеждане на процедури</w:t>
            </w:r>
            <w:r w:rsidR="003A70B3" w:rsidRPr="003A70B3">
              <w:rPr>
                <w:bCs/>
                <w:color w:val="000000"/>
              </w:rPr>
              <w:t xml:space="preserve"> по възлагане на обществени поръчки</w:t>
            </w:r>
            <w:r w:rsidR="00195B3D" w:rsidRPr="00195B3D">
              <w:rPr>
                <w:bCs/>
                <w:color w:val="000000"/>
              </w:rPr>
              <w:t xml:space="preserve"> за проект „Инвестиране в пътната безопасност и подобряване свързаността на Община Русе и Окръг Гюргево с транспортна мрежа TEN-T”</w:t>
            </w:r>
            <w:r w:rsidR="00FD0E0D" w:rsidRPr="00FD0E0D">
              <w:rPr>
                <w:bCs/>
                <w:color w:val="000000"/>
              </w:rPr>
              <w:t xml:space="preserve"> </w:t>
            </w:r>
            <w:r w:rsidR="00FD0E0D">
              <w:rPr>
                <w:bCs/>
                <w:color w:val="000000"/>
              </w:rPr>
              <w:t>финансиран</w:t>
            </w:r>
            <w:r w:rsidR="00195B3D" w:rsidRPr="00195B3D">
              <w:rPr>
                <w:bCs/>
                <w:color w:val="000000"/>
              </w:rPr>
              <w:t xml:space="preserve"> по програма „INTERREG </w:t>
            </w:r>
            <w:r w:rsidR="00195B3D">
              <w:rPr>
                <w:bCs/>
                <w:color w:val="000000"/>
              </w:rPr>
              <w:t>V-A Румъния-България 2014-2020“</w:t>
            </w:r>
            <w:r w:rsidR="00487E6B">
              <w:rPr>
                <w:bCs/>
                <w:color w:val="000000"/>
              </w:rPr>
              <w:t>;</w:t>
            </w:r>
          </w:p>
          <w:p w14:paraId="37F0012C" w14:textId="3F5D708F" w:rsidR="00195B3D" w:rsidRPr="00195B3D" w:rsidRDefault="00E46D28" w:rsidP="00195B3D">
            <w:pPr>
              <w:spacing w:after="120"/>
              <w:jc w:val="both"/>
              <w:rPr>
                <w:bCs/>
                <w:color w:val="000000"/>
              </w:rPr>
            </w:pPr>
            <w:r>
              <w:rPr>
                <w:b/>
                <w:bCs/>
                <w:color w:val="000000"/>
              </w:rPr>
              <w:t>Дейност</w:t>
            </w:r>
            <w:r w:rsidR="00195B3D" w:rsidRPr="0096628E">
              <w:rPr>
                <w:b/>
                <w:bCs/>
                <w:color w:val="000000"/>
              </w:rPr>
              <w:t xml:space="preserve"> 2</w:t>
            </w:r>
            <w:r w:rsidR="003A70B3">
              <w:rPr>
                <w:bCs/>
                <w:color w:val="000000"/>
              </w:rPr>
              <w:t>: Изготвяне на</w:t>
            </w:r>
            <w:r w:rsidR="00F36D69">
              <w:rPr>
                <w:bCs/>
                <w:color w:val="000000"/>
              </w:rPr>
              <w:t xml:space="preserve"> документации</w:t>
            </w:r>
            <w:r w:rsidR="003A70B3" w:rsidRPr="003A70B3">
              <w:rPr>
                <w:bCs/>
                <w:color w:val="000000"/>
              </w:rPr>
              <w:t xml:space="preserve"> за провеждане на процед</w:t>
            </w:r>
            <w:r w:rsidR="00F36D69">
              <w:rPr>
                <w:bCs/>
                <w:color w:val="000000"/>
              </w:rPr>
              <w:t>ури</w:t>
            </w:r>
            <w:r w:rsidR="003A70B3" w:rsidRPr="003A70B3">
              <w:rPr>
                <w:bCs/>
                <w:color w:val="000000"/>
              </w:rPr>
              <w:t xml:space="preserve"> по възлагане на обществени поръчки</w:t>
            </w:r>
            <w:r w:rsidR="00195B3D" w:rsidRPr="00195B3D">
              <w:rPr>
                <w:bCs/>
                <w:color w:val="000000"/>
              </w:rPr>
              <w:t xml:space="preserve"> за проект „Добре развита транспортна система в </w:t>
            </w:r>
            <w:proofErr w:type="spellStart"/>
            <w:r w:rsidR="00195B3D" w:rsidRPr="00195B3D">
              <w:rPr>
                <w:bCs/>
                <w:color w:val="000000"/>
              </w:rPr>
              <w:t>Еврорегион</w:t>
            </w:r>
            <w:proofErr w:type="spellEnd"/>
            <w:r w:rsidR="00195B3D" w:rsidRPr="00195B3D">
              <w:rPr>
                <w:bCs/>
                <w:color w:val="000000"/>
              </w:rPr>
              <w:t xml:space="preserve"> Русе - Гюргево за по-добра свързаност с TEN-T мрежата” </w:t>
            </w:r>
            <w:r w:rsidR="00FD0E0D">
              <w:rPr>
                <w:bCs/>
                <w:color w:val="000000"/>
              </w:rPr>
              <w:t>финансиран</w:t>
            </w:r>
            <w:r w:rsidR="00FD0E0D" w:rsidRPr="00195B3D">
              <w:rPr>
                <w:bCs/>
                <w:color w:val="000000"/>
              </w:rPr>
              <w:t xml:space="preserve"> </w:t>
            </w:r>
            <w:r w:rsidR="00195B3D" w:rsidRPr="00195B3D">
              <w:rPr>
                <w:bCs/>
                <w:color w:val="000000"/>
              </w:rPr>
              <w:t>по програма „INTERREG V-A Румъния-България 2014-2020“</w:t>
            </w:r>
            <w:r w:rsidR="00487E6B">
              <w:rPr>
                <w:bCs/>
                <w:color w:val="000000"/>
              </w:rPr>
              <w:t>;</w:t>
            </w:r>
          </w:p>
          <w:p w14:paraId="42EBB4AF" w14:textId="55E2F856" w:rsidR="00AC1D1D" w:rsidRDefault="00E46D28" w:rsidP="003A70B3">
            <w:pPr>
              <w:spacing w:after="120"/>
              <w:jc w:val="both"/>
              <w:rPr>
                <w:bCs/>
                <w:color w:val="000000"/>
              </w:rPr>
            </w:pPr>
            <w:r>
              <w:rPr>
                <w:b/>
                <w:bCs/>
                <w:color w:val="000000"/>
              </w:rPr>
              <w:t>Дейност</w:t>
            </w:r>
            <w:r w:rsidR="00195B3D" w:rsidRPr="0096628E">
              <w:rPr>
                <w:b/>
                <w:bCs/>
                <w:color w:val="000000"/>
              </w:rPr>
              <w:t xml:space="preserve"> 3</w:t>
            </w:r>
            <w:r w:rsidR="00195B3D" w:rsidRPr="00195B3D">
              <w:rPr>
                <w:bCs/>
                <w:color w:val="000000"/>
              </w:rPr>
              <w:t xml:space="preserve">: Изготвяне на </w:t>
            </w:r>
            <w:r w:rsidR="00F36D69">
              <w:rPr>
                <w:bCs/>
                <w:color w:val="000000"/>
              </w:rPr>
              <w:t>документации</w:t>
            </w:r>
            <w:r w:rsidR="003A70B3" w:rsidRPr="003A70B3">
              <w:rPr>
                <w:bCs/>
                <w:color w:val="000000"/>
              </w:rPr>
              <w:t xml:space="preserve"> за</w:t>
            </w:r>
            <w:r w:rsidR="00F36D69">
              <w:rPr>
                <w:bCs/>
                <w:color w:val="000000"/>
              </w:rPr>
              <w:t xml:space="preserve"> провеждане на процедури</w:t>
            </w:r>
            <w:r w:rsidR="003A70B3" w:rsidRPr="003A70B3">
              <w:rPr>
                <w:bCs/>
                <w:color w:val="000000"/>
              </w:rPr>
              <w:t xml:space="preserve"> по възлагане на обществени поръчки</w:t>
            </w:r>
            <w:r w:rsidR="00195B3D" w:rsidRPr="00195B3D">
              <w:rPr>
                <w:bCs/>
                <w:color w:val="000000"/>
              </w:rPr>
              <w:t xml:space="preserve"> за проект „Реконструкция и представяне на значими културни забележителности  с висок туристически потенциал в </w:t>
            </w:r>
            <w:proofErr w:type="spellStart"/>
            <w:r w:rsidR="00195B3D" w:rsidRPr="00195B3D">
              <w:rPr>
                <w:bCs/>
                <w:color w:val="000000"/>
              </w:rPr>
              <w:t>Еврорегион</w:t>
            </w:r>
            <w:proofErr w:type="spellEnd"/>
            <w:r w:rsidR="00195B3D" w:rsidRPr="00195B3D">
              <w:rPr>
                <w:bCs/>
                <w:color w:val="000000"/>
              </w:rPr>
              <w:t xml:space="preserve"> Русе - Гюргево”</w:t>
            </w:r>
            <w:r w:rsidR="00FD0E0D">
              <w:rPr>
                <w:bCs/>
                <w:color w:val="000000"/>
              </w:rPr>
              <w:t xml:space="preserve"> финансиран</w:t>
            </w:r>
            <w:r w:rsidR="00195B3D" w:rsidRPr="00195B3D">
              <w:rPr>
                <w:bCs/>
                <w:color w:val="000000"/>
              </w:rPr>
              <w:t xml:space="preserve"> по програма „INTERREG V-A Румъния-България 2014-2020“</w:t>
            </w:r>
            <w:r w:rsidR="005A37DA" w:rsidRPr="005E2041">
              <w:rPr>
                <w:bCs/>
                <w:color w:val="000000"/>
                <w:lang w:val="ru-RU"/>
              </w:rPr>
              <w:t>.</w:t>
            </w:r>
          </w:p>
          <w:p w14:paraId="706CFA3B" w14:textId="662178AD" w:rsidR="005E2041" w:rsidRPr="005E2041" w:rsidRDefault="005E2041" w:rsidP="003A70B3">
            <w:pPr>
              <w:spacing w:after="120"/>
              <w:jc w:val="both"/>
              <w:rPr>
                <w:bCs/>
                <w:color w:val="000000"/>
              </w:rPr>
            </w:pPr>
            <w:r w:rsidRPr="00557E62">
              <w:rPr>
                <w:b/>
                <w:bCs/>
                <w:color w:val="000000"/>
                <w:u w:val="single"/>
              </w:rPr>
              <w:t>Обект</w:t>
            </w:r>
            <w:r>
              <w:rPr>
                <w:bCs/>
                <w:color w:val="000000"/>
              </w:rPr>
              <w:t xml:space="preserve"> на настоящата поръчка е</w:t>
            </w:r>
            <w:r w:rsidRPr="00854E20">
              <w:rPr>
                <w:bCs/>
                <w:color w:val="000000"/>
              </w:rPr>
              <w:t xml:space="preserve"> „услуга” по смисъла на чл. 3, ал. 1, т. 3 от ЗОП</w:t>
            </w:r>
            <w:r>
              <w:rPr>
                <w:bCs/>
                <w:color w:val="000000"/>
              </w:rPr>
              <w:t>.</w:t>
            </w:r>
          </w:p>
        </w:tc>
      </w:tr>
      <w:tr w:rsidR="00AC1D1D" w:rsidRPr="00694BD8" w14:paraId="2D964AE0" w14:textId="77777777" w:rsidTr="00774AC5">
        <w:trPr>
          <w:trHeight w:val="284"/>
        </w:trPr>
        <w:tc>
          <w:tcPr>
            <w:tcW w:w="5000" w:type="pct"/>
            <w:shd w:val="clear" w:color="auto" w:fill="BFBFBF" w:themeFill="background1" w:themeFillShade="BF"/>
            <w:noWrap/>
            <w:vAlign w:val="bottom"/>
          </w:tcPr>
          <w:p w14:paraId="6E43796D" w14:textId="0229F29E" w:rsidR="00AC1D1D" w:rsidRPr="00694BD8" w:rsidRDefault="00AC1D1D" w:rsidP="008442D6">
            <w:pPr>
              <w:jc w:val="both"/>
              <w:rPr>
                <w:color w:val="000000"/>
              </w:rPr>
            </w:pPr>
            <w:r w:rsidRPr="00694BD8">
              <w:rPr>
                <w:color w:val="000000"/>
              </w:rPr>
              <w:t>Пълно описание на обекта на поръчката, включително основни характеристики</w:t>
            </w:r>
          </w:p>
        </w:tc>
      </w:tr>
      <w:tr w:rsidR="00AC1D1D" w:rsidRPr="00694BD8" w14:paraId="54480AB8" w14:textId="77777777" w:rsidTr="00774AC5">
        <w:trPr>
          <w:trHeight w:val="284"/>
        </w:trPr>
        <w:tc>
          <w:tcPr>
            <w:tcW w:w="5000" w:type="pct"/>
            <w:shd w:val="clear" w:color="auto" w:fill="auto"/>
            <w:noWrap/>
            <w:vAlign w:val="bottom"/>
          </w:tcPr>
          <w:p w14:paraId="254C32E7" w14:textId="5B884A4F" w:rsidR="00F92852" w:rsidRDefault="00AF0BC0" w:rsidP="00737A6D">
            <w:pPr>
              <w:spacing w:after="120"/>
              <w:jc w:val="both"/>
              <w:rPr>
                <w:bCs/>
                <w:color w:val="000000"/>
              </w:rPr>
            </w:pPr>
            <w:r>
              <w:rPr>
                <w:bCs/>
                <w:color w:val="000000"/>
              </w:rPr>
              <w:t xml:space="preserve">Настоящата обществена поръчка се провежда в </w:t>
            </w:r>
            <w:r w:rsidR="003958CE">
              <w:rPr>
                <w:bCs/>
                <w:color w:val="000000"/>
              </w:rPr>
              <w:t xml:space="preserve">изпълнение </w:t>
            </w:r>
            <w:r w:rsidR="00C6599D">
              <w:rPr>
                <w:bCs/>
                <w:color w:val="000000"/>
              </w:rPr>
              <w:t xml:space="preserve">на </w:t>
            </w:r>
            <w:r w:rsidR="003958CE">
              <w:rPr>
                <w:bCs/>
                <w:color w:val="000000"/>
              </w:rPr>
              <w:t>дейностите</w:t>
            </w:r>
            <w:r>
              <w:rPr>
                <w:bCs/>
                <w:color w:val="000000"/>
              </w:rPr>
              <w:t xml:space="preserve"> </w:t>
            </w:r>
            <w:r w:rsidR="003958CE">
              <w:rPr>
                <w:bCs/>
                <w:color w:val="000000"/>
              </w:rPr>
              <w:t>на</w:t>
            </w:r>
            <w:r w:rsidR="008744B5" w:rsidRPr="008744B5">
              <w:rPr>
                <w:bCs/>
                <w:color w:val="000000"/>
              </w:rPr>
              <w:t xml:space="preserve"> </w:t>
            </w:r>
            <w:r w:rsidR="00195B3D">
              <w:rPr>
                <w:bCs/>
                <w:color w:val="000000"/>
              </w:rPr>
              <w:t xml:space="preserve">следните </w:t>
            </w:r>
            <w:r w:rsidR="008744B5" w:rsidRPr="008744B5">
              <w:rPr>
                <w:bCs/>
                <w:color w:val="000000"/>
              </w:rPr>
              <w:t>проект</w:t>
            </w:r>
            <w:r w:rsidR="00195B3D">
              <w:rPr>
                <w:bCs/>
                <w:color w:val="000000"/>
              </w:rPr>
              <w:t>и</w:t>
            </w:r>
            <w:r w:rsidR="00C6599D">
              <w:rPr>
                <w:bCs/>
                <w:color w:val="000000"/>
              </w:rPr>
              <w:t>, които Община Русе ще изпълни</w:t>
            </w:r>
            <w:r w:rsidR="00195B3D">
              <w:rPr>
                <w:bCs/>
                <w:color w:val="000000"/>
              </w:rPr>
              <w:t>:</w:t>
            </w:r>
            <w:r w:rsidR="008744B5" w:rsidRPr="008744B5">
              <w:rPr>
                <w:bCs/>
                <w:color w:val="000000"/>
              </w:rPr>
              <w:t xml:space="preserve"> </w:t>
            </w:r>
            <w:r w:rsidR="00195B3D" w:rsidRPr="00195B3D">
              <w:rPr>
                <w:bCs/>
                <w:color w:val="000000"/>
              </w:rPr>
              <w:t>„Инвестиране в пътната безопасност и подобряване свързаността на Община Русе и Окръг Гюргево с транспортна мрежа TEN-T”</w:t>
            </w:r>
            <w:r w:rsidR="008744B5" w:rsidRPr="008744B5">
              <w:rPr>
                <w:bCs/>
                <w:color w:val="000000"/>
              </w:rPr>
              <w:t xml:space="preserve">, </w:t>
            </w:r>
            <w:r w:rsidR="00195B3D" w:rsidRPr="00195B3D">
              <w:rPr>
                <w:bCs/>
                <w:color w:val="000000"/>
              </w:rPr>
              <w:t xml:space="preserve">„Добре развита транспортна система в </w:t>
            </w:r>
            <w:proofErr w:type="spellStart"/>
            <w:r w:rsidR="00195B3D" w:rsidRPr="00195B3D">
              <w:rPr>
                <w:bCs/>
                <w:color w:val="000000"/>
              </w:rPr>
              <w:t>Еврорегион</w:t>
            </w:r>
            <w:proofErr w:type="spellEnd"/>
            <w:r w:rsidR="00195B3D" w:rsidRPr="00195B3D">
              <w:rPr>
                <w:bCs/>
                <w:color w:val="000000"/>
              </w:rPr>
              <w:t xml:space="preserve"> Русе - Гюргево за по-добра свързаност с TEN-T мрежата”</w:t>
            </w:r>
            <w:r w:rsidR="00195B3D">
              <w:rPr>
                <w:bCs/>
                <w:color w:val="000000"/>
              </w:rPr>
              <w:t xml:space="preserve">, </w:t>
            </w:r>
            <w:r w:rsidR="00195B3D" w:rsidRPr="00195B3D">
              <w:rPr>
                <w:bCs/>
                <w:color w:val="000000"/>
              </w:rPr>
              <w:t>„Реконструкция и представяне на значими културни забележителности  с висок туристически потенци</w:t>
            </w:r>
            <w:r w:rsidR="003958CE">
              <w:rPr>
                <w:bCs/>
                <w:color w:val="000000"/>
              </w:rPr>
              <w:t xml:space="preserve">ал в </w:t>
            </w:r>
            <w:proofErr w:type="spellStart"/>
            <w:r w:rsidR="003958CE">
              <w:rPr>
                <w:bCs/>
                <w:color w:val="000000"/>
              </w:rPr>
              <w:t>Еврорегион</w:t>
            </w:r>
            <w:proofErr w:type="spellEnd"/>
            <w:r w:rsidR="003958CE">
              <w:rPr>
                <w:bCs/>
                <w:color w:val="000000"/>
              </w:rPr>
              <w:t xml:space="preserve"> Русе - Гюргево”</w:t>
            </w:r>
            <w:r w:rsidR="00195B3D">
              <w:rPr>
                <w:bCs/>
                <w:color w:val="000000"/>
              </w:rPr>
              <w:t xml:space="preserve">, всички </w:t>
            </w:r>
            <w:r w:rsidR="008744B5" w:rsidRPr="008744B5">
              <w:rPr>
                <w:bCs/>
                <w:color w:val="000000"/>
              </w:rPr>
              <w:t>финансиран</w:t>
            </w:r>
            <w:r w:rsidR="00195B3D">
              <w:rPr>
                <w:bCs/>
                <w:color w:val="000000"/>
              </w:rPr>
              <w:t>и</w:t>
            </w:r>
            <w:r w:rsidR="008744B5" w:rsidRPr="008744B5">
              <w:rPr>
                <w:bCs/>
                <w:color w:val="000000"/>
              </w:rPr>
              <w:t xml:space="preserve"> със средства от </w:t>
            </w:r>
            <w:r w:rsidR="00195B3D">
              <w:rPr>
                <w:bCs/>
                <w:color w:val="000000"/>
              </w:rPr>
              <w:t>„</w:t>
            </w:r>
            <w:r w:rsidR="008744B5" w:rsidRPr="008744B5">
              <w:rPr>
                <w:bCs/>
                <w:color w:val="000000"/>
              </w:rPr>
              <w:t>Програма ИНТЕРРЕГ V-A Румъния-България</w:t>
            </w:r>
            <w:r w:rsidR="00195B3D">
              <w:rPr>
                <w:bCs/>
                <w:color w:val="000000"/>
              </w:rPr>
              <w:t xml:space="preserve"> </w:t>
            </w:r>
            <w:r w:rsidR="00195B3D" w:rsidRPr="00195B3D">
              <w:rPr>
                <w:bCs/>
                <w:color w:val="000000"/>
              </w:rPr>
              <w:t>2014-2020</w:t>
            </w:r>
            <w:r w:rsidR="008744B5" w:rsidRPr="008744B5">
              <w:rPr>
                <w:bCs/>
                <w:color w:val="000000"/>
              </w:rPr>
              <w:t>“</w:t>
            </w:r>
            <w:r w:rsidR="00737A6D">
              <w:rPr>
                <w:bCs/>
                <w:color w:val="000000"/>
              </w:rPr>
              <w:t>.</w:t>
            </w:r>
          </w:p>
          <w:p w14:paraId="2295AB6F" w14:textId="107A327E" w:rsidR="00737A6D" w:rsidRPr="00737A6D" w:rsidRDefault="00B51845" w:rsidP="00737A6D">
            <w:pPr>
              <w:spacing w:after="120"/>
              <w:jc w:val="both"/>
              <w:rPr>
                <w:bCs/>
                <w:color w:val="000000"/>
              </w:rPr>
            </w:pPr>
            <w:r>
              <w:rPr>
                <w:b/>
                <w:bCs/>
                <w:color w:val="000000"/>
              </w:rPr>
              <w:t>Обект</w:t>
            </w:r>
            <w:r w:rsidR="00F92852">
              <w:rPr>
                <w:b/>
                <w:bCs/>
                <w:color w:val="000000"/>
              </w:rPr>
              <w:t xml:space="preserve"> на настоящата поръчка </w:t>
            </w:r>
            <w:r>
              <w:rPr>
                <w:b/>
                <w:bCs/>
                <w:color w:val="000000"/>
              </w:rPr>
              <w:t xml:space="preserve">е </w:t>
            </w:r>
            <w:r w:rsidR="00F92852">
              <w:rPr>
                <w:b/>
                <w:bCs/>
                <w:color w:val="000000"/>
              </w:rPr>
              <w:t>п</w:t>
            </w:r>
            <w:r w:rsidR="00737A6D" w:rsidRPr="00737A6D">
              <w:rPr>
                <w:b/>
                <w:bCs/>
                <w:color w:val="000000"/>
              </w:rPr>
              <w:t>редоставяне</w:t>
            </w:r>
            <w:r>
              <w:rPr>
                <w:b/>
                <w:bCs/>
                <w:color w:val="000000"/>
              </w:rPr>
              <w:t>то</w:t>
            </w:r>
            <w:r w:rsidR="00737A6D" w:rsidRPr="00737A6D">
              <w:rPr>
                <w:b/>
                <w:bCs/>
                <w:color w:val="000000"/>
              </w:rPr>
              <w:t xml:space="preserve"> на </w:t>
            </w:r>
            <w:r w:rsidR="00737A6D" w:rsidRPr="00850A7F">
              <w:rPr>
                <w:b/>
                <w:bCs/>
                <w:color w:val="000000"/>
              </w:rPr>
              <w:t>услуга</w:t>
            </w:r>
            <w:r w:rsidR="00B47A3D">
              <w:rPr>
                <w:bCs/>
                <w:color w:val="000000"/>
              </w:rPr>
              <w:t xml:space="preserve"> за</w:t>
            </w:r>
            <w:r w:rsidR="00737A6D" w:rsidRPr="00737A6D">
              <w:rPr>
                <w:bCs/>
                <w:color w:val="000000"/>
              </w:rPr>
              <w:t xml:space="preserve"> изготвяне на документации за </w:t>
            </w:r>
            <w:r w:rsidR="00BB553A">
              <w:rPr>
                <w:bCs/>
                <w:color w:val="000000"/>
              </w:rPr>
              <w:t xml:space="preserve">провеждане на </w:t>
            </w:r>
            <w:r w:rsidR="00737A6D" w:rsidRPr="00737A6D">
              <w:rPr>
                <w:bCs/>
                <w:color w:val="000000"/>
              </w:rPr>
              <w:t xml:space="preserve">процедури </w:t>
            </w:r>
            <w:r w:rsidR="00487E6B">
              <w:rPr>
                <w:bCs/>
                <w:color w:val="000000"/>
              </w:rPr>
              <w:t xml:space="preserve">по </w:t>
            </w:r>
            <w:r w:rsidR="00737A6D" w:rsidRPr="00737A6D">
              <w:rPr>
                <w:bCs/>
                <w:color w:val="000000"/>
              </w:rPr>
              <w:t>възлагане на обществени поръчки по реда на Закона за обществените поръчки</w:t>
            </w:r>
            <w:r w:rsidR="005A37DA">
              <w:rPr>
                <w:bCs/>
                <w:color w:val="000000"/>
              </w:rPr>
              <w:t>.</w:t>
            </w:r>
            <w:r w:rsidR="005A37DA" w:rsidRPr="005E2041">
              <w:rPr>
                <w:bCs/>
                <w:color w:val="000000"/>
                <w:lang w:val="ru-RU"/>
              </w:rPr>
              <w:t xml:space="preserve"> </w:t>
            </w:r>
            <w:r w:rsidR="00B47A3D">
              <w:rPr>
                <w:bCs/>
                <w:color w:val="000000"/>
              </w:rPr>
              <w:t>При изпълнение на настоящата</w:t>
            </w:r>
            <w:r w:rsidR="007C4F80">
              <w:rPr>
                <w:bCs/>
                <w:color w:val="000000"/>
              </w:rPr>
              <w:t xml:space="preserve"> </w:t>
            </w:r>
            <w:r w:rsidR="007434BC">
              <w:rPr>
                <w:bCs/>
                <w:color w:val="000000"/>
              </w:rPr>
              <w:t>обществена поръчка Изпълнителят</w:t>
            </w:r>
            <w:r w:rsidR="00B47A3D">
              <w:rPr>
                <w:bCs/>
                <w:color w:val="000000"/>
              </w:rPr>
              <w:t xml:space="preserve"> ще трябва да изготви </w:t>
            </w:r>
            <w:r w:rsidR="00737A6D" w:rsidRPr="00737A6D">
              <w:rPr>
                <w:bCs/>
                <w:color w:val="000000"/>
              </w:rPr>
              <w:t>технически спецификации и документации за възлагане на предвидени</w:t>
            </w:r>
            <w:r w:rsidR="005C3898">
              <w:rPr>
                <w:bCs/>
                <w:color w:val="000000"/>
              </w:rPr>
              <w:t>те</w:t>
            </w:r>
            <w:r w:rsidR="00737A6D" w:rsidRPr="00737A6D">
              <w:rPr>
                <w:bCs/>
                <w:color w:val="000000"/>
              </w:rPr>
              <w:t xml:space="preserve"> обществени поръчки</w:t>
            </w:r>
            <w:r w:rsidR="00B47A3D">
              <w:rPr>
                <w:bCs/>
                <w:color w:val="000000"/>
              </w:rPr>
              <w:t xml:space="preserve"> </w:t>
            </w:r>
            <w:r w:rsidR="00737A6D" w:rsidRPr="00737A6D">
              <w:rPr>
                <w:bCs/>
                <w:color w:val="000000"/>
              </w:rPr>
              <w:t xml:space="preserve">в </w:t>
            </w:r>
            <w:r w:rsidR="00B47A3D">
              <w:rPr>
                <w:bCs/>
                <w:color w:val="000000"/>
              </w:rPr>
              <w:t>обхвата</w:t>
            </w:r>
            <w:r w:rsidR="00737A6D" w:rsidRPr="00737A6D">
              <w:rPr>
                <w:bCs/>
                <w:color w:val="000000"/>
              </w:rPr>
              <w:t xml:space="preserve"> на 3 (три) проекта, които община Русе ще реализира в рамките на програма „</w:t>
            </w:r>
            <w:r w:rsidR="00737A6D" w:rsidRPr="00737A6D">
              <w:rPr>
                <w:bCs/>
                <w:color w:val="000000"/>
                <w:lang w:val="en-US"/>
              </w:rPr>
              <w:t>INTERREG</w:t>
            </w:r>
            <w:r w:rsidR="00737A6D" w:rsidRPr="005E2041">
              <w:rPr>
                <w:bCs/>
                <w:color w:val="000000"/>
                <w:lang w:val="ru-RU"/>
              </w:rPr>
              <w:t xml:space="preserve"> </w:t>
            </w:r>
            <w:r w:rsidR="00737A6D" w:rsidRPr="00737A6D">
              <w:rPr>
                <w:bCs/>
                <w:color w:val="000000"/>
                <w:lang w:val="en-US"/>
              </w:rPr>
              <w:t>V</w:t>
            </w:r>
            <w:r w:rsidR="00737A6D" w:rsidRPr="005E2041">
              <w:rPr>
                <w:bCs/>
                <w:color w:val="000000"/>
                <w:lang w:val="ru-RU"/>
              </w:rPr>
              <w:t>-</w:t>
            </w:r>
            <w:r w:rsidR="00737A6D" w:rsidRPr="00737A6D">
              <w:rPr>
                <w:bCs/>
                <w:color w:val="000000"/>
                <w:lang w:val="en-US"/>
              </w:rPr>
              <w:t>A</w:t>
            </w:r>
            <w:r w:rsidR="00737A6D" w:rsidRPr="005E2041">
              <w:rPr>
                <w:bCs/>
                <w:color w:val="000000"/>
                <w:lang w:val="ru-RU"/>
              </w:rPr>
              <w:t xml:space="preserve"> </w:t>
            </w:r>
            <w:r w:rsidR="00737A6D" w:rsidRPr="00737A6D">
              <w:rPr>
                <w:bCs/>
                <w:color w:val="000000"/>
              </w:rPr>
              <w:t>Румъния-България 2014-2020“</w:t>
            </w:r>
            <w:r w:rsidR="00B47A3D">
              <w:rPr>
                <w:bCs/>
                <w:color w:val="000000"/>
              </w:rPr>
              <w:t>, както следва</w:t>
            </w:r>
            <w:r w:rsidR="00737A6D" w:rsidRPr="00737A6D">
              <w:rPr>
                <w:bCs/>
                <w:color w:val="000000"/>
              </w:rPr>
              <w:t>:</w:t>
            </w:r>
          </w:p>
          <w:p w14:paraId="62DE7F37" w14:textId="0DE3798E" w:rsidR="00737A6D" w:rsidRPr="00D35504" w:rsidRDefault="00737A6D" w:rsidP="00F8084F">
            <w:pPr>
              <w:numPr>
                <w:ilvl w:val="0"/>
                <w:numId w:val="6"/>
              </w:numPr>
              <w:spacing w:after="120"/>
              <w:jc w:val="both"/>
              <w:rPr>
                <w:bCs/>
                <w:color w:val="000000"/>
              </w:rPr>
            </w:pPr>
            <w:r w:rsidRPr="00BF3731">
              <w:rPr>
                <w:b/>
                <w:bCs/>
                <w:color w:val="000000"/>
              </w:rPr>
              <w:t xml:space="preserve">Проект „Инвестиране в пътната безопасност и подобряване свързаността на Община Русе и Окръг Гюргево с транспортна мрежа </w:t>
            </w:r>
            <w:r w:rsidRPr="00BF3731">
              <w:rPr>
                <w:b/>
                <w:bCs/>
                <w:color w:val="000000"/>
                <w:lang w:val="en-US"/>
              </w:rPr>
              <w:t>TEN</w:t>
            </w:r>
            <w:r w:rsidRPr="00BF3731">
              <w:rPr>
                <w:b/>
                <w:bCs/>
                <w:color w:val="000000"/>
                <w:lang w:val="ru-RU"/>
              </w:rPr>
              <w:t>-</w:t>
            </w:r>
            <w:r w:rsidRPr="00BF3731">
              <w:rPr>
                <w:b/>
                <w:bCs/>
                <w:color w:val="000000"/>
                <w:lang w:val="en-US"/>
              </w:rPr>
              <w:t>T</w:t>
            </w:r>
            <w:r w:rsidRPr="00BF3731">
              <w:rPr>
                <w:b/>
                <w:bCs/>
                <w:color w:val="000000"/>
                <w:lang w:val="ru-RU"/>
              </w:rPr>
              <w:t>”</w:t>
            </w:r>
            <w:r w:rsidR="00487E6B">
              <w:rPr>
                <w:bCs/>
                <w:color w:val="000000"/>
              </w:rPr>
              <w:t>, с</w:t>
            </w:r>
            <w:r w:rsidRPr="00737A6D">
              <w:rPr>
                <w:bCs/>
                <w:color w:val="000000"/>
              </w:rPr>
              <w:t xml:space="preserve">ледва да бъдат изготвени </w:t>
            </w:r>
            <w:r w:rsidR="00C326BB">
              <w:rPr>
                <w:bCs/>
                <w:color w:val="000000"/>
              </w:rPr>
              <w:t>документации за провеждане на процедури</w:t>
            </w:r>
            <w:r w:rsidR="00C326BB" w:rsidRPr="00C326BB">
              <w:rPr>
                <w:bCs/>
                <w:color w:val="000000"/>
              </w:rPr>
              <w:t xml:space="preserve"> по възлагане на обществени поръчки </w:t>
            </w:r>
            <w:r w:rsidRPr="00D35504">
              <w:rPr>
                <w:b/>
                <w:bCs/>
                <w:color w:val="000000"/>
              </w:rPr>
              <w:t>за следните</w:t>
            </w:r>
            <w:r w:rsidR="003A5AAF">
              <w:rPr>
                <w:b/>
                <w:bCs/>
                <w:color w:val="000000"/>
              </w:rPr>
              <w:t xml:space="preserve"> проектни</w:t>
            </w:r>
            <w:r w:rsidRPr="00D35504">
              <w:rPr>
                <w:b/>
                <w:bCs/>
                <w:color w:val="000000"/>
              </w:rPr>
              <w:t xml:space="preserve"> дейности:</w:t>
            </w:r>
            <w:r w:rsidR="00D35504" w:rsidRPr="00D35504">
              <w:rPr>
                <w:b/>
                <w:bCs/>
                <w:color w:val="000000"/>
              </w:rPr>
              <w:t xml:space="preserve"> </w:t>
            </w:r>
          </w:p>
          <w:p w14:paraId="0915CF3A" w14:textId="1FE7D8FD" w:rsidR="00F84105" w:rsidRPr="00F84105" w:rsidRDefault="00F84105" w:rsidP="00F84105">
            <w:pPr>
              <w:spacing w:after="120"/>
              <w:ind w:left="720"/>
              <w:jc w:val="both"/>
              <w:rPr>
                <w:bCs/>
                <w:color w:val="000000"/>
              </w:rPr>
            </w:pPr>
            <w:r w:rsidRPr="00F84105">
              <w:rPr>
                <w:bCs/>
                <w:color w:val="000000"/>
              </w:rPr>
              <w:t>- изготвяне на технически инвестиционен проект и упражняване на авторски надзор</w:t>
            </w:r>
            <w:r w:rsidR="004C0C27">
              <w:rPr>
                <w:bCs/>
                <w:color w:val="000000"/>
              </w:rPr>
              <w:t xml:space="preserve"> – предвижда се открит</w:t>
            </w:r>
            <w:bookmarkStart w:id="0" w:name="_GoBack"/>
            <w:bookmarkEnd w:id="0"/>
            <w:r w:rsidR="004C0C27">
              <w:rPr>
                <w:bCs/>
                <w:color w:val="000000"/>
              </w:rPr>
              <w:t>а процедура по ЗОП</w:t>
            </w:r>
            <w:r w:rsidRPr="00F84105">
              <w:rPr>
                <w:bCs/>
                <w:color w:val="000000"/>
              </w:rPr>
              <w:t>;</w:t>
            </w:r>
          </w:p>
          <w:p w14:paraId="24BB9659" w14:textId="71865689" w:rsidR="00F84105" w:rsidRPr="00F84105" w:rsidRDefault="00F84105" w:rsidP="00F84105">
            <w:pPr>
              <w:spacing w:after="120"/>
              <w:ind w:left="720"/>
              <w:jc w:val="both"/>
              <w:rPr>
                <w:bCs/>
                <w:color w:val="000000"/>
              </w:rPr>
            </w:pPr>
            <w:r w:rsidRPr="00F84105">
              <w:rPr>
                <w:bCs/>
                <w:color w:val="000000"/>
              </w:rPr>
              <w:lastRenderedPageBreak/>
              <w:t>- извършване на строително-монтажни работи</w:t>
            </w:r>
            <w:r w:rsidR="004C0C27">
              <w:rPr>
                <w:bCs/>
                <w:color w:val="000000"/>
              </w:rPr>
              <w:t xml:space="preserve"> -</w:t>
            </w:r>
            <w:r w:rsidR="004C0C27">
              <w:t xml:space="preserve"> </w:t>
            </w:r>
            <w:r w:rsidR="004C0C27" w:rsidRPr="004C0C27">
              <w:rPr>
                <w:bCs/>
                <w:color w:val="000000"/>
              </w:rPr>
              <w:t>предвижда се открита процедура по ЗОП</w:t>
            </w:r>
            <w:r w:rsidRPr="00F84105">
              <w:rPr>
                <w:bCs/>
                <w:color w:val="000000"/>
              </w:rPr>
              <w:t>;</w:t>
            </w:r>
          </w:p>
          <w:p w14:paraId="4B83A99A" w14:textId="34F74AE9" w:rsidR="00F84105" w:rsidRPr="00F84105" w:rsidRDefault="00F84105" w:rsidP="00F84105">
            <w:pPr>
              <w:spacing w:after="120"/>
              <w:ind w:left="720"/>
              <w:jc w:val="both"/>
              <w:rPr>
                <w:bCs/>
                <w:color w:val="000000"/>
              </w:rPr>
            </w:pPr>
            <w:r w:rsidRPr="00F84105">
              <w:rPr>
                <w:bCs/>
                <w:color w:val="000000"/>
              </w:rPr>
              <w:t>- осъществяване на строителен надзор</w:t>
            </w:r>
            <w:r w:rsidR="004C0C27">
              <w:t xml:space="preserve"> - </w:t>
            </w:r>
            <w:r w:rsidR="004C0C27" w:rsidRPr="004C0C27">
              <w:rPr>
                <w:bCs/>
                <w:color w:val="000000"/>
              </w:rPr>
              <w:t>предвижда се открита процедура по ЗОП</w:t>
            </w:r>
            <w:r w:rsidRPr="00F84105">
              <w:rPr>
                <w:bCs/>
                <w:color w:val="000000"/>
              </w:rPr>
              <w:t>;</w:t>
            </w:r>
          </w:p>
          <w:p w14:paraId="150E478C" w14:textId="10396CFB" w:rsidR="00F84105" w:rsidRPr="00031DDA" w:rsidRDefault="00F84105" w:rsidP="00F84105">
            <w:pPr>
              <w:spacing w:after="120"/>
              <w:ind w:left="720"/>
              <w:jc w:val="both"/>
              <w:rPr>
                <w:bCs/>
              </w:rPr>
            </w:pPr>
            <w:r w:rsidRPr="00F84105">
              <w:rPr>
                <w:bCs/>
                <w:color w:val="000000"/>
              </w:rPr>
              <w:t xml:space="preserve">- провеждане на съвместни </w:t>
            </w:r>
            <w:r w:rsidRPr="00031DDA">
              <w:rPr>
                <w:bCs/>
                <w:color w:val="000000"/>
              </w:rPr>
              <w:t>кампании</w:t>
            </w:r>
            <w:r w:rsidRPr="00F84105">
              <w:rPr>
                <w:bCs/>
                <w:color w:val="000000"/>
              </w:rPr>
              <w:t xml:space="preserve"> за осведоменост и обучение по безопасност на движението на населението</w:t>
            </w:r>
            <w:r w:rsidR="004C0C27">
              <w:rPr>
                <w:bCs/>
                <w:color w:val="000000"/>
              </w:rPr>
              <w:t xml:space="preserve"> </w:t>
            </w:r>
            <w:r w:rsidR="008D568F" w:rsidRPr="00031DDA">
              <w:rPr>
                <w:bCs/>
              </w:rPr>
              <w:t>– предвижда се възлагане чрез събиране на оферти с обява по ЗОП;</w:t>
            </w:r>
          </w:p>
          <w:p w14:paraId="1C8624EC" w14:textId="7B615C26" w:rsidR="000C5D86" w:rsidRPr="000C5D86" w:rsidRDefault="00F84105" w:rsidP="000C5D86">
            <w:pPr>
              <w:spacing w:after="120"/>
              <w:ind w:left="720"/>
              <w:jc w:val="both"/>
              <w:rPr>
                <w:bCs/>
                <w:color w:val="000000"/>
              </w:rPr>
            </w:pPr>
            <w:r w:rsidRPr="000C5D86">
              <w:rPr>
                <w:bCs/>
                <w:color w:val="000000"/>
              </w:rPr>
              <w:t>- изработване и доставка на рекламни материали</w:t>
            </w:r>
            <w:r w:rsidR="004C0C27">
              <w:rPr>
                <w:bCs/>
                <w:color w:val="000000"/>
              </w:rPr>
              <w:t xml:space="preserve"> -</w:t>
            </w:r>
            <w:r w:rsidR="004C0C27">
              <w:t xml:space="preserve"> </w:t>
            </w:r>
            <w:r w:rsidR="004C0C27" w:rsidRPr="004C0C27">
              <w:rPr>
                <w:bCs/>
                <w:color w:val="000000"/>
              </w:rPr>
              <w:t>предвижда се открита процедура по ЗОП</w:t>
            </w:r>
            <w:r w:rsidR="004C0C27">
              <w:rPr>
                <w:bCs/>
                <w:color w:val="000000"/>
              </w:rPr>
              <w:t xml:space="preserve"> </w:t>
            </w:r>
            <w:r w:rsidRPr="000C5D86">
              <w:rPr>
                <w:bCs/>
                <w:color w:val="000000"/>
              </w:rPr>
              <w:t>.</w:t>
            </w:r>
          </w:p>
          <w:p w14:paraId="72C735F9" w14:textId="6ABB07E3" w:rsidR="00C326BB" w:rsidRPr="00C326BB" w:rsidRDefault="00737A6D" w:rsidP="00F8084F">
            <w:pPr>
              <w:pStyle w:val="af9"/>
              <w:numPr>
                <w:ilvl w:val="0"/>
                <w:numId w:val="6"/>
              </w:numPr>
              <w:rPr>
                <w:rFonts w:eastAsia="Times New Roman"/>
                <w:bCs/>
                <w:color w:val="000000"/>
                <w:szCs w:val="24"/>
                <w:lang w:eastAsia="bg-BG"/>
              </w:rPr>
            </w:pPr>
            <w:r w:rsidRPr="00BF3731">
              <w:rPr>
                <w:b/>
                <w:bCs/>
                <w:color w:val="000000"/>
              </w:rPr>
              <w:t xml:space="preserve">Проект „Добре развита транспортна система в </w:t>
            </w:r>
            <w:proofErr w:type="spellStart"/>
            <w:r w:rsidRPr="00BF3731">
              <w:rPr>
                <w:b/>
                <w:bCs/>
                <w:color w:val="000000"/>
              </w:rPr>
              <w:t>Еврорегион</w:t>
            </w:r>
            <w:proofErr w:type="spellEnd"/>
            <w:r w:rsidRPr="00BF3731">
              <w:rPr>
                <w:b/>
                <w:bCs/>
                <w:color w:val="000000"/>
              </w:rPr>
              <w:t xml:space="preserve"> Русе - Гюргево за по-добра свързаност с </w:t>
            </w:r>
            <w:r w:rsidRPr="00BF3731">
              <w:rPr>
                <w:b/>
                <w:bCs/>
                <w:color w:val="000000"/>
                <w:lang w:val="en-US"/>
              </w:rPr>
              <w:t>TEN</w:t>
            </w:r>
            <w:r w:rsidRPr="00BF3731">
              <w:rPr>
                <w:b/>
                <w:bCs/>
                <w:color w:val="000000"/>
                <w:lang w:val="ru-RU"/>
              </w:rPr>
              <w:t>-</w:t>
            </w:r>
            <w:r w:rsidRPr="00BF3731">
              <w:rPr>
                <w:b/>
                <w:bCs/>
                <w:color w:val="000000"/>
                <w:lang w:val="en-US"/>
              </w:rPr>
              <w:t>T</w:t>
            </w:r>
            <w:r w:rsidRPr="00BF3731">
              <w:rPr>
                <w:b/>
                <w:bCs/>
                <w:color w:val="000000"/>
              </w:rPr>
              <w:t xml:space="preserve"> мрежата</w:t>
            </w:r>
            <w:r w:rsidRPr="00BF3731">
              <w:rPr>
                <w:b/>
                <w:bCs/>
                <w:color w:val="000000"/>
                <w:lang w:val="ru-RU"/>
              </w:rPr>
              <w:t>”</w:t>
            </w:r>
            <w:r w:rsidR="00487E6B" w:rsidRPr="00C326BB">
              <w:rPr>
                <w:bCs/>
                <w:color w:val="000000"/>
              </w:rPr>
              <w:t xml:space="preserve">, </w:t>
            </w:r>
            <w:r w:rsidR="00C326BB" w:rsidRPr="00C326BB">
              <w:rPr>
                <w:rFonts w:eastAsia="Times New Roman"/>
                <w:bCs/>
                <w:color w:val="000000"/>
                <w:szCs w:val="24"/>
                <w:lang w:eastAsia="bg-BG"/>
              </w:rPr>
              <w:t xml:space="preserve">следва да бъдат изготвени документации за провеждане на процедури по възлагане на обществени поръчки </w:t>
            </w:r>
            <w:r w:rsidR="00C326BB" w:rsidRPr="00C326BB">
              <w:rPr>
                <w:rFonts w:eastAsia="Times New Roman"/>
                <w:b/>
                <w:bCs/>
                <w:color w:val="000000"/>
                <w:szCs w:val="24"/>
                <w:lang w:eastAsia="bg-BG"/>
              </w:rPr>
              <w:t xml:space="preserve">за следните </w:t>
            </w:r>
            <w:r w:rsidR="003A5AAF">
              <w:rPr>
                <w:rFonts w:eastAsia="Times New Roman"/>
                <w:b/>
                <w:bCs/>
                <w:color w:val="000000"/>
                <w:szCs w:val="24"/>
                <w:lang w:eastAsia="bg-BG"/>
              </w:rPr>
              <w:t xml:space="preserve">проектни </w:t>
            </w:r>
            <w:r w:rsidR="00C326BB" w:rsidRPr="00C326BB">
              <w:rPr>
                <w:rFonts w:eastAsia="Times New Roman"/>
                <w:b/>
                <w:bCs/>
                <w:color w:val="000000"/>
                <w:szCs w:val="24"/>
                <w:lang w:eastAsia="bg-BG"/>
              </w:rPr>
              <w:t>дейности:</w:t>
            </w:r>
            <w:r w:rsidR="00C326BB" w:rsidRPr="00C326BB">
              <w:rPr>
                <w:rFonts w:eastAsia="Times New Roman"/>
                <w:bCs/>
                <w:color w:val="000000"/>
                <w:szCs w:val="24"/>
                <w:lang w:eastAsia="bg-BG"/>
              </w:rPr>
              <w:t xml:space="preserve"> </w:t>
            </w:r>
          </w:p>
          <w:p w14:paraId="5DC76552" w14:textId="7051A1E2" w:rsidR="00353377" w:rsidRPr="00353377" w:rsidRDefault="00353377" w:rsidP="00353377">
            <w:pPr>
              <w:spacing w:after="120"/>
              <w:ind w:left="720"/>
              <w:jc w:val="both"/>
              <w:rPr>
                <w:bCs/>
                <w:color w:val="000000"/>
              </w:rPr>
            </w:pPr>
            <w:r w:rsidRPr="00353377">
              <w:rPr>
                <w:bCs/>
                <w:color w:val="000000"/>
              </w:rPr>
              <w:t>- изготвяне на технически инвестиционен проект и упражняване на авторски надзор</w:t>
            </w:r>
            <w:r w:rsidR="004C0C27">
              <w:rPr>
                <w:bCs/>
                <w:color w:val="000000"/>
              </w:rPr>
              <w:t xml:space="preserve"> - </w:t>
            </w:r>
            <w:r w:rsidR="004C0C27" w:rsidRPr="004C0C27">
              <w:rPr>
                <w:bCs/>
                <w:color w:val="000000"/>
              </w:rPr>
              <w:t>предвижда се открита процедура по ЗОП</w:t>
            </w:r>
            <w:r w:rsidRPr="00353377">
              <w:rPr>
                <w:bCs/>
                <w:color w:val="000000"/>
              </w:rPr>
              <w:t>;</w:t>
            </w:r>
          </w:p>
          <w:p w14:paraId="4586F466" w14:textId="4A4E20A4" w:rsidR="00353377" w:rsidRPr="00353377" w:rsidRDefault="00353377" w:rsidP="00353377">
            <w:pPr>
              <w:spacing w:after="120"/>
              <w:ind w:left="720"/>
              <w:jc w:val="both"/>
              <w:rPr>
                <w:bCs/>
                <w:color w:val="000000"/>
              </w:rPr>
            </w:pPr>
            <w:r w:rsidRPr="00353377">
              <w:rPr>
                <w:bCs/>
                <w:color w:val="000000"/>
              </w:rPr>
              <w:t>- извършване на строително-монтажни работи</w:t>
            </w:r>
            <w:r w:rsidR="004C0C27">
              <w:rPr>
                <w:bCs/>
                <w:color w:val="000000"/>
              </w:rPr>
              <w:t xml:space="preserve"> - </w:t>
            </w:r>
            <w:r w:rsidR="004C0C27" w:rsidRPr="004C0C27">
              <w:rPr>
                <w:bCs/>
                <w:color w:val="000000"/>
              </w:rPr>
              <w:t>предвижда се открита процедура по ЗОП</w:t>
            </w:r>
            <w:r w:rsidRPr="00353377">
              <w:rPr>
                <w:bCs/>
                <w:color w:val="000000"/>
              </w:rPr>
              <w:t>;</w:t>
            </w:r>
          </w:p>
          <w:p w14:paraId="655ABF53" w14:textId="00F3EF01" w:rsidR="00353377" w:rsidRPr="00353377" w:rsidRDefault="00353377" w:rsidP="00353377">
            <w:pPr>
              <w:spacing w:after="120"/>
              <w:ind w:left="720"/>
              <w:jc w:val="both"/>
              <w:rPr>
                <w:bCs/>
                <w:color w:val="000000"/>
              </w:rPr>
            </w:pPr>
            <w:r w:rsidRPr="00353377">
              <w:rPr>
                <w:bCs/>
                <w:color w:val="000000"/>
              </w:rPr>
              <w:t>- осъществяване на строителен надзор</w:t>
            </w:r>
            <w:r w:rsidR="004C0C27">
              <w:rPr>
                <w:bCs/>
                <w:color w:val="000000"/>
              </w:rPr>
              <w:t xml:space="preserve"> - </w:t>
            </w:r>
            <w:r w:rsidR="004C0C27" w:rsidRPr="004C0C27">
              <w:rPr>
                <w:bCs/>
                <w:color w:val="000000"/>
              </w:rPr>
              <w:t>предвижда се открита процедура по ЗОП</w:t>
            </w:r>
            <w:r w:rsidRPr="00353377">
              <w:rPr>
                <w:bCs/>
                <w:color w:val="000000"/>
              </w:rPr>
              <w:t>;</w:t>
            </w:r>
          </w:p>
          <w:p w14:paraId="656ABDEC" w14:textId="383E60BD" w:rsidR="00353377" w:rsidRPr="002708CD" w:rsidRDefault="00353377" w:rsidP="00353377">
            <w:pPr>
              <w:spacing w:after="120"/>
              <w:ind w:left="720"/>
              <w:jc w:val="both"/>
              <w:rPr>
                <w:bCs/>
                <w:color w:val="FF0000"/>
              </w:rPr>
            </w:pPr>
            <w:r w:rsidRPr="00353377">
              <w:rPr>
                <w:bCs/>
                <w:color w:val="000000"/>
              </w:rPr>
              <w:t xml:space="preserve">- разработване на </w:t>
            </w:r>
            <w:r w:rsidRPr="00031DDA">
              <w:rPr>
                <w:bCs/>
                <w:color w:val="000000"/>
              </w:rPr>
              <w:t>обща стратегия</w:t>
            </w:r>
            <w:r w:rsidRPr="00353377">
              <w:rPr>
                <w:bCs/>
                <w:color w:val="000000"/>
              </w:rPr>
              <w:t xml:space="preserve"> за подобряване на транспортните връзки в района Русе-Гюргево</w:t>
            </w:r>
            <w:r w:rsidR="004C0C27">
              <w:rPr>
                <w:bCs/>
                <w:color w:val="000000"/>
              </w:rPr>
              <w:t xml:space="preserve"> – </w:t>
            </w:r>
            <w:r w:rsidR="00C40D87" w:rsidRPr="00031DDA">
              <w:rPr>
                <w:bCs/>
              </w:rPr>
              <w:t>предвижда се процедура</w:t>
            </w:r>
            <w:r w:rsidR="004C0C27" w:rsidRPr="00031DDA">
              <w:rPr>
                <w:bCs/>
              </w:rPr>
              <w:t xml:space="preserve"> </w:t>
            </w:r>
            <w:r w:rsidR="00C40D87" w:rsidRPr="00031DDA">
              <w:rPr>
                <w:bCs/>
              </w:rPr>
              <w:t>„</w:t>
            </w:r>
            <w:r w:rsidR="004C0C27" w:rsidRPr="00031DDA">
              <w:rPr>
                <w:bCs/>
              </w:rPr>
              <w:t>публично състезание</w:t>
            </w:r>
            <w:r w:rsidR="00C40D87" w:rsidRPr="00031DDA">
              <w:rPr>
                <w:bCs/>
              </w:rPr>
              <w:t>“</w:t>
            </w:r>
            <w:r w:rsidRPr="00031DDA">
              <w:rPr>
                <w:bCs/>
              </w:rPr>
              <w:t>;</w:t>
            </w:r>
            <w:r w:rsidR="002708CD" w:rsidRPr="00031DDA">
              <w:rPr>
                <w:bCs/>
              </w:rPr>
              <w:t xml:space="preserve"> </w:t>
            </w:r>
          </w:p>
          <w:p w14:paraId="4B0500B8" w14:textId="3EE03BDC" w:rsidR="00353377" w:rsidRDefault="00353377" w:rsidP="00353377">
            <w:pPr>
              <w:spacing w:after="120"/>
              <w:ind w:left="720"/>
              <w:jc w:val="both"/>
              <w:rPr>
                <w:bCs/>
                <w:color w:val="000000"/>
              </w:rPr>
            </w:pPr>
            <w:r w:rsidRPr="00353377">
              <w:rPr>
                <w:bCs/>
                <w:color w:val="000000"/>
              </w:rPr>
              <w:t>- изработване и доставка на рекламни материали</w:t>
            </w:r>
            <w:r w:rsidR="004C0C27">
              <w:rPr>
                <w:bCs/>
                <w:color w:val="000000"/>
              </w:rPr>
              <w:t xml:space="preserve"> - </w:t>
            </w:r>
            <w:r w:rsidR="004C0C27" w:rsidRPr="004C0C27">
              <w:rPr>
                <w:bCs/>
                <w:color w:val="000000"/>
              </w:rPr>
              <w:t>предвижда се открита процедура по ЗОП</w:t>
            </w:r>
            <w:r w:rsidRPr="00353377">
              <w:rPr>
                <w:bCs/>
                <w:color w:val="000000"/>
              </w:rPr>
              <w:t>;</w:t>
            </w:r>
          </w:p>
          <w:p w14:paraId="3F6BDA34" w14:textId="12FA985F" w:rsidR="00613C97" w:rsidRPr="00353377" w:rsidRDefault="00613C97" w:rsidP="00353377">
            <w:pPr>
              <w:spacing w:after="120"/>
              <w:ind w:left="720"/>
              <w:jc w:val="both"/>
              <w:rPr>
                <w:bCs/>
                <w:color w:val="000000"/>
              </w:rPr>
            </w:pPr>
            <w:r>
              <w:rPr>
                <w:bCs/>
                <w:color w:val="000000"/>
              </w:rPr>
              <w:t xml:space="preserve">- доставка на хардуер и софтуер за екипа на проекта </w:t>
            </w:r>
            <w:r w:rsidR="00EE2F17">
              <w:rPr>
                <w:bCs/>
                <w:color w:val="000000"/>
              </w:rPr>
              <w:t>-</w:t>
            </w:r>
            <w:r>
              <w:rPr>
                <w:bCs/>
                <w:color w:val="000000"/>
              </w:rPr>
              <w:t xml:space="preserve"> предвижда се открита процедура по ЗОП.</w:t>
            </w:r>
          </w:p>
          <w:p w14:paraId="51782013" w14:textId="242A7E5C" w:rsidR="00C326BB" w:rsidRPr="00C326BB" w:rsidRDefault="00737A6D" w:rsidP="003A5AAF">
            <w:pPr>
              <w:pStyle w:val="af9"/>
              <w:numPr>
                <w:ilvl w:val="0"/>
                <w:numId w:val="6"/>
              </w:numPr>
              <w:rPr>
                <w:bCs/>
                <w:color w:val="000000"/>
              </w:rPr>
            </w:pPr>
            <w:r w:rsidRPr="00BF3731">
              <w:rPr>
                <w:b/>
                <w:bCs/>
                <w:color w:val="000000"/>
              </w:rPr>
              <w:t xml:space="preserve">Проект „Реконструкция и представяне на значими културни забележителности  с висок туристически потенциал в </w:t>
            </w:r>
            <w:proofErr w:type="spellStart"/>
            <w:r w:rsidRPr="00BF3731">
              <w:rPr>
                <w:b/>
                <w:bCs/>
                <w:color w:val="000000"/>
              </w:rPr>
              <w:t>Еврорегион</w:t>
            </w:r>
            <w:proofErr w:type="spellEnd"/>
            <w:r w:rsidRPr="00BF3731">
              <w:rPr>
                <w:b/>
                <w:bCs/>
                <w:color w:val="000000"/>
              </w:rPr>
              <w:t xml:space="preserve"> Русе - Гюргево</w:t>
            </w:r>
            <w:r w:rsidRPr="00BF3731">
              <w:rPr>
                <w:b/>
                <w:bCs/>
                <w:color w:val="000000"/>
                <w:lang w:val="ru-RU"/>
              </w:rPr>
              <w:t>”</w:t>
            </w:r>
            <w:r w:rsidR="00F96B80" w:rsidRPr="00C326BB">
              <w:rPr>
                <w:bCs/>
                <w:color w:val="000000"/>
              </w:rPr>
              <w:t xml:space="preserve">, </w:t>
            </w:r>
            <w:r w:rsidR="00C326BB" w:rsidRPr="00C326BB">
              <w:rPr>
                <w:bCs/>
                <w:color w:val="000000"/>
              </w:rPr>
              <w:t xml:space="preserve">следва да бъдат изготвени документации за провеждане на процедури по възлагане на обществени поръчки за </w:t>
            </w:r>
            <w:r w:rsidR="00C326BB" w:rsidRPr="00C326BB">
              <w:rPr>
                <w:b/>
                <w:bCs/>
                <w:color w:val="000000"/>
              </w:rPr>
              <w:t xml:space="preserve">следните </w:t>
            </w:r>
            <w:r w:rsidR="003A5AAF">
              <w:rPr>
                <w:b/>
                <w:bCs/>
                <w:color w:val="000000"/>
              </w:rPr>
              <w:t xml:space="preserve">проектни </w:t>
            </w:r>
            <w:r w:rsidR="00C326BB" w:rsidRPr="00C326BB">
              <w:rPr>
                <w:b/>
                <w:bCs/>
                <w:color w:val="000000"/>
              </w:rPr>
              <w:t>дейности:</w:t>
            </w:r>
            <w:r w:rsidR="00C326BB" w:rsidRPr="00C326BB">
              <w:rPr>
                <w:bCs/>
                <w:color w:val="000000"/>
              </w:rPr>
              <w:t xml:space="preserve"> </w:t>
            </w:r>
          </w:p>
          <w:p w14:paraId="70FE6DE6" w14:textId="29C0946F" w:rsidR="00F84105" w:rsidRPr="00F84105" w:rsidRDefault="00F84105" w:rsidP="00F84105">
            <w:pPr>
              <w:spacing w:after="120"/>
              <w:ind w:left="720"/>
              <w:jc w:val="both"/>
              <w:rPr>
                <w:bCs/>
                <w:color w:val="000000"/>
              </w:rPr>
            </w:pPr>
            <w:r w:rsidRPr="00F84105">
              <w:rPr>
                <w:bCs/>
                <w:color w:val="000000"/>
              </w:rPr>
              <w:t>- извършване на строително-монтажни работи</w:t>
            </w:r>
            <w:r w:rsidR="000704AA">
              <w:rPr>
                <w:bCs/>
                <w:color w:val="000000"/>
              </w:rPr>
              <w:t xml:space="preserve"> - </w:t>
            </w:r>
            <w:r w:rsidR="000704AA" w:rsidRPr="000704AA">
              <w:rPr>
                <w:bCs/>
                <w:color w:val="000000"/>
              </w:rPr>
              <w:t>предвижда се открита процедура по ЗОП</w:t>
            </w:r>
            <w:r w:rsidRPr="00F84105">
              <w:rPr>
                <w:bCs/>
                <w:color w:val="000000"/>
              </w:rPr>
              <w:t>;</w:t>
            </w:r>
          </w:p>
          <w:p w14:paraId="6BCB1327" w14:textId="6EF46204" w:rsidR="00F84105" w:rsidRPr="00F84105" w:rsidRDefault="00F84105" w:rsidP="00F84105">
            <w:pPr>
              <w:spacing w:after="120"/>
              <w:ind w:left="720"/>
              <w:jc w:val="both"/>
              <w:rPr>
                <w:bCs/>
                <w:color w:val="000000"/>
              </w:rPr>
            </w:pPr>
            <w:r w:rsidRPr="00F84105">
              <w:rPr>
                <w:bCs/>
                <w:color w:val="000000"/>
              </w:rPr>
              <w:t>- осъществяване на строителен надзор</w:t>
            </w:r>
            <w:r w:rsidR="000704AA">
              <w:rPr>
                <w:bCs/>
                <w:color w:val="000000"/>
              </w:rPr>
              <w:t xml:space="preserve"> - </w:t>
            </w:r>
            <w:r w:rsidR="000704AA" w:rsidRPr="000704AA">
              <w:rPr>
                <w:bCs/>
                <w:color w:val="000000"/>
              </w:rPr>
              <w:t>предвижда се открита процедура по ЗОП</w:t>
            </w:r>
            <w:r w:rsidRPr="00F84105">
              <w:rPr>
                <w:bCs/>
                <w:color w:val="000000"/>
              </w:rPr>
              <w:t>;</w:t>
            </w:r>
          </w:p>
          <w:p w14:paraId="52618C09" w14:textId="77777777" w:rsidR="00344819" w:rsidRPr="00031DDA" w:rsidRDefault="00F84105" w:rsidP="00F84105">
            <w:pPr>
              <w:spacing w:after="120"/>
              <w:ind w:left="720"/>
              <w:jc w:val="both"/>
              <w:rPr>
                <w:bCs/>
              </w:rPr>
            </w:pPr>
            <w:r w:rsidRPr="00F84105">
              <w:rPr>
                <w:bCs/>
                <w:color w:val="000000"/>
              </w:rPr>
              <w:t xml:space="preserve">- разработване на съвместна маркетингова </w:t>
            </w:r>
            <w:r w:rsidRPr="00031DDA">
              <w:rPr>
                <w:bCs/>
                <w:color w:val="000000"/>
              </w:rPr>
              <w:t>стратегия,</w:t>
            </w:r>
            <w:r w:rsidRPr="00F84105">
              <w:rPr>
                <w:bCs/>
                <w:color w:val="000000"/>
              </w:rPr>
              <w:t xml:space="preserve"> включваща общ бранд и </w:t>
            </w:r>
            <w:proofErr w:type="spellStart"/>
            <w:r w:rsidRPr="00F84105">
              <w:rPr>
                <w:bCs/>
                <w:color w:val="000000"/>
              </w:rPr>
              <w:t>промотиране</w:t>
            </w:r>
            <w:proofErr w:type="spellEnd"/>
            <w:r w:rsidRPr="00F84105">
              <w:rPr>
                <w:bCs/>
                <w:color w:val="000000"/>
              </w:rPr>
              <w:t xml:space="preserve"> на туристическия маршрут</w:t>
            </w:r>
            <w:r w:rsidR="000704AA">
              <w:rPr>
                <w:bCs/>
                <w:color w:val="000000"/>
              </w:rPr>
              <w:t xml:space="preserve"> - </w:t>
            </w:r>
            <w:r w:rsidR="00344819" w:rsidRPr="00031DDA">
              <w:rPr>
                <w:bCs/>
              </w:rPr>
              <w:t xml:space="preserve">предвижда се процедура „публично състезание“; </w:t>
            </w:r>
          </w:p>
          <w:p w14:paraId="43C8B122" w14:textId="567A6560" w:rsidR="00F84105" w:rsidRPr="00FD0E0D" w:rsidRDefault="00F84105" w:rsidP="00F84105">
            <w:pPr>
              <w:spacing w:after="120"/>
              <w:ind w:left="720"/>
              <w:jc w:val="both"/>
              <w:rPr>
                <w:bCs/>
                <w:color w:val="000000"/>
              </w:rPr>
            </w:pPr>
            <w:r w:rsidRPr="00F84105">
              <w:rPr>
                <w:bCs/>
                <w:color w:val="000000"/>
              </w:rPr>
              <w:lastRenderedPageBreak/>
              <w:t>- доставка и монтаж на 360° (триста и шестдесет градусово) мултимедийно оборудване и аудио система</w:t>
            </w:r>
            <w:r w:rsidR="00E81822">
              <w:rPr>
                <w:bCs/>
                <w:color w:val="000000"/>
              </w:rPr>
              <w:t xml:space="preserve"> - </w:t>
            </w:r>
            <w:r w:rsidR="00E81822" w:rsidRPr="00E81822">
              <w:rPr>
                <w:bCs/>
                <w:color w:val="000000"/>
              </w:rPr>
              <w:t>предви</w:t>
            </w:r>
            <w:r w:rsidR="00E81822">
              <w:rPr>
                <w:bCs/>
                <w:color w:val="000000"/>
              </w:rPr>
              <w:t>жда се открита процедура по ЗОП</w:t>
            </w:r>
            <w:r w:rsidR="00641384" w:rsidRPr="00FD0E0D">
              <w:rPr>
                <w:bCs/>
                <w:color w:val="000000"/>
              </w:rPr>
              <w:t>;</w:t>
            </w:r>
          </w:p>
          <w:p w14:paraId="69DA82BF" w14:textId="3E458006" w:rsidR="00031DDA" w:rsidRPr="00031DDA" w:rsidRDefault="00DF67DB" w:rsidP="009C7F06">
            <w:pPr>
              <w:spacing w:after="120"/>
              <w:ind w:left="720"/>
              <w:jc w:val="both"/>
              <w:rPr>
                <w:bCs/>
              </w:rPr>
            </w:pPr>
            <w:r>
              <w:rPr>
                <w:bCs/>
                <w:color w:val="000000"/>
              </w:rPr>
              <w:t xml:space="preserve">- </w:t>
            </w:r>
            <w:r w:rsidRPr="00DF67DB">
              <w:rPr>
                <w:bCs/>
                <w:color w:val="000000"/>
              </w:rPr>
              <w:t xml:space="preserve">провеждане на съвместна </w:t>
            </w:r>
            <w:r w:rsidRPr="00031DDA">
              <w:rPr>
                <w:bCs/>
                <w:color w:val="000000"/>
              </w:rPr>
              <w:t>кампания</w:t>
            </w:r>
            <w:r w:rsidRPr="00DF67DB">
              <w:rPr>
                <w:bCs/>
                <w:color w:val="000000"/>
              </w:rPr>
              <w:t xml:space="preserve"> за осведоменост и популяризиране</w:t>
            </w:r>
            <w:r w:rsidR="00031DDA">
              <w:rPr>
                <w:bCs/>
                <w:color w:val="000000"/>
              </w:rPr>
              <w:t xml:space="preserve"> - </w:t>
            </w:r>
            <w:r w:rsidR="00031DDA" w:rsidRPr="00031DDA">
              <w:rPr>
                <w:bCs/>
              </w:rPr>
              <w:t>предвижда се възлагане чрез събиране на оферти с обява по ЗОП;</w:t>
            </w:r>
          </w:p>
          <w:p w14:paraId="79C34C03" w14:textId="6C555988" w:rsidR="00BB553A" w:rsidRPr="00737A6D" w:rsidRDefault="00F84105" w:rsidP="00031DDA">
            <w:pPr>
              <w:spacing w:after="120"/>
              <w:ind w:left="720"/>
              <w:jc w:val="both"/>
              <w:rPr>
                <w:bCs/>
                <w:color w:val="000000"/>
              </w:rPr>
            </w:pPr>
            <w:r w:rsidRPr="00F84105">
              <w:rPr>
                <w:bCs/>
                <w:color w:val="000000"/>
              </w:rPr>
              <w:t xml:space="preserve">- изработка и доставка </w:t>
            </w:r>
            <w:r w:rsidR="00157524">
              <w:rPr>
                <w:bCs/>
                <w:color w:val="000000"/>
              </w:rPr>
              <w:t>на рекламни материали и билбордове</w:t>
            </w:r>
            <w:r w:rsidR="00E81822">
              <w:rPr>
                <w:bCs/>
                <w:color w:val="000000"/>
              </w:rPr>
              <w:t xml:space="preserve"> - </w:t>
            </w:r>
            <w:r w:rsidR="00E81822" w:rsidRPr="00E81822">
              <w:rPr>
                <w:bCs/>
                <w:color w:val="000000"/>
              </w:rPr>
              <w:t>предвижда се открита процедура по ЗОП;</w:t>
            </w:r>
          </w:p>
        </w:tc>
      </w:tr>
      <w:tr w:rsidR="007E18D7" w:rsidRPr="00694BD8" w14:paraId="4EE6722C" w14:textId="77777777" w:rsidTr="00774AC5">
        <w:trPr>
          <w:trHeight w:val="284"/>
        </w:trPr>
        <w:tc>
          <w:tcPr>
            <w:tcW w:w="5000" w:type="pct"/>
            <w:shd w:val="clear" w:color="auto" w:fill="BFBFBF" w:themeFill="background1" w:themeFillShade="BF"/>
            <w:noWrap/>
            <w:vAlign w:val="bottom"/>
          </w:tcPr>
          <w:p w14:paraId="6AD029F4" w14:textId="7A2F1CDB" w:rsidR="007E18D7" w:rsidRPr="00694BD8" w:rsidRDefault="007E18D7" w:rsidP="008442D6">
            <w:pPr>
              <w:jc w:val="both"/>
              <w:rPr>
                <w:color w:val="000000"/>
              </w:rPr>
            </w:pPr>
            <w:r w:rsidRPr="00694BD8">
              <w:rPr>
                <w:color w:val="000000"/>
              </w:rPr>
              <w:lastRenderedPageBreak/>
              <w:t>Технически условия за изпълнение на поръчката:</w:t>
            </w:r>
          </w:p>
        </w:tc>
      </w:tr>
      <w:tr w:rsidR="00AC1D1D" w:rsidRPr="00694BD8" w14:paraId="767B0690" w14:textId="77777777" w:rsidTr="00774AC5">
        <w:trPr>
          <w:trHeight w:val="284"/>
        </w:trPr>
        <w:tc>
          <w:tcPr>
            <w:tcW w:w="5000" w:type="pct"/>
            <w:shd w:val="clear" w:color="auto" w:fill="auto"/>
            <w:noWrap/>
            <w:vAlign w:val="bottom"/>
          </w:tcPr>
          <w:p w14:paraId="70BD7C64" w14:textId="7C4A68C5" w:rsidR="006878C8" w:rsidRPr="006878C8" w:rsidRDefault="006878C8" w:rsidP="006878C8">
            <w:pPr>
              <w:spacing w:after="120"/>
              <w:jc w:val="both"/>
              <w:rPr>
                <w:rFonts w:eastAsia="Calibri"/>
                <w:b/>
                <w:bCs/>
                <w:szCs w:val="22"/>
              </w:rPr>
            </w:pPr>
            <w:r w:rsidRPr="006878C8">
              <w:rPr>
                <w:rFonts w:eastAsia="Calibri"/>
                <w:b/>
                <w:bCs/>
                <w:szCs w:val="22"/>
              </w:rPr>
              <w:t>Цел</w:t>
            </w:r>
          </w:p>
          <w:p w14:paraId="5CFDF7DC" w14:textId="2F334B5C" w:rsidR="00AC2F18" w:rsidRPr="00AC2F18" w:rsidRDefault="00AC2F18" w:rsidP="00AC2F18">
            <w:pPr>
              <w:spacing w:after="120"/>
              <w:jc w:val="both"/>
              <w:rPr>
                <w:rFonts w:eastAsia="Calibri"/>
                <w:bCs/>
                <w:szCs w:val="22"/>
              </w:rPr>
            </w:pPr>
            <w:r w:rsidRPr="00AC2F18">
              <w:rPr>
                <w:rFonts w:eastAsia="Calibri"/>
                <w:bCs/>
                <w:szCs w:val="22"/>
              </w:rPr>
              <w:t xml:space="preserve">Чрез </w:t>
            </w:r>
            <w:r w:rsidR="00464D10">
              <w:rPr>
                <w:rFonts w:eastAsia="Calibri"/>
                <w:bCs/>
                <w:szCs w:val="22"/>
              </w:rPr>
              <w:t>настоящата обществена поръчка</w:t>
            </w:r>
            <w:r w:rsidRPr="00AC2F18">
              <w:rPr>
                <w:rFonts w:eastAsia="Calibri"/>
                <w:bCs/>
                <w:szCs w:val="22"/>
              </w:rPr>
              <w:t xml:space="preserve"> Община Русе цели да постигне най-малко следното:</w:t>
            </w:r>
          </w:p>
          <w:p w14:paraId="161A9ADA" w14:textId="584C66CD" w:rsidR="00AC2F18" w:rsidRPr="009B0A74" w:rsidRDefault="00AC2F18" w:rsidP="009B0A74">
            <w:pPr>
              <w:pStyle w:val="af9"/>
              <w:numPr>
                <w:ilvl w:val="0"/>
                <w:numId w:val="6"/>
              </w:numPr>
              <w:rPr>
                <w:bCs/>
                <w:color w:val="000000"/>
              </w:rPr>
            </w:pPr>
            <w:r w:rsidRPr="009B0A74">
              <w:rPr>
                <w:bCs/>
                <w:color w:val="000000"/>
              </w:rPr>
              <w:t xml:space="preserve">Привличане на изпълнител, който притежава компетентност в изготвянето на </w:t>
            </w:r>
            <w:r w:rsidR="0097565A" w:rsidRPr="009B0A74">
              <w:rPr>
                <w:bCs/>
                <w:color w:val="000000"/>
              </w:rPr>
              <w:t>документации за провеждане на процедури по възлагане на обществени поръчки по Закона за обществените поръчки;</w:t>
            </w:r>
          </w:p>
          <w:p w14:paraId="236E0976" w14:textId="5E96023F" w:rsidR="00464D10" w:rsidRPr="009B0A74" w:rsidRDefault="00AC2F18" w:rsidP="009B0A74">
            <w:pPr>
              <w:pStyle w:val="af9"/>
              <w:numPr>
                <w:ilvl w:val="0"/>
                <w:numId w:val="6"/>
              </w:numPr>
              <w:rPr>
                <w:bCs/>
                <w:color w:val="000000"/>
              </w:rPr>
            </w:pPr>
            <w:r w:rsidRPr="009B0A74">
              <w:rPr>
                <w:bCs/>
                <w:color w:val="000000"/>
              </w:rPr>
              <w:t xml:space="preserve">Гарантиране на публичност и прозрачност при разходване на средствата в рамките на Програма </w:t>
            </w:r>
            <w:r w:rsidR="00CA62A6" w:rsidRPr="009B0A74">
              <w:rPr>
                <w:bCs/>
                <w:color w:val="000000"/>
              </w:rPr>
              <w:t xml:space="preserve">„ИНТЕРРЕГ V-A Румъния-България </w:t>
            </w:r>
            <w:r w:rsidRPr="009B0A74">
              <w:rPr>
                <w:bCs/>
                <w:color w:val="000000"/>
              </w:rPr>
              <w:t>2014-2020</w:t>
            </w:r>
            <w:r w:rsidR="00CA62A6" w:rsidRPr="009B0A74">
              <w:rPr>
                <w:bCs/>
                <w:color w:val="000000"/>
              </w:rPr>
              <w:t>“</w:t>
            </w:r>
            <w:r w:rsidRPr="009B0A74">
              <w:rPr>
                <w:bCs/>
                <w:color w:val="000000"/>
              </w:rPr>
              <w:t>;</w:t>
            </w:r>
          </w:p>
          <w:p w14:paraId="3546E4F5" w14:textId="401DF2AD" w:rsidR="00AC2F18" w:rsidRPr="00DA03B8" w:rsidRDefault="00AC2F18" w:rsidP="009B0A74">
            <w:pPr>
              <w:pStyle w:val="af9"/>
              <w:numPr>
                <w:ilvl w:val="0"/>
                <w:numId w:val="6"/>
              </w:numPr>
              <w:rPr>
                <w:bCs/>
                <w:lang w:eastAsia="bg-BG"/>
              </w:rPr>
            </w:pPr>
            <w:r w:rsidRPr="009B0A74">
              <w:rPr>
                <w:bCs/>
                <w:color w:val="000000"/>
              </w:rPr>
              <w:t>Постигане на цел</w:t>
            </w:r>
            <w:r w:rsidR="00464D10" w:rsidRPr="009B0A74">
              <w:rPr>
                <w:bCs/>
                <w:color w:val="000000"/>
              </w:rPr>
              <w:t>та</w:t>
            </w:r>
            <w:r w:rsidRPr="009B0A74">
              <w:rPr>
                <w:bCs/>
                <w:color w:val="000000"/>
              </w:rPr>
              <w:t xml:space="preserve"> и планирани</w:t>
            </w:r>
            <w:r w:rsidR="00464D10" w:rsidRPr="009B0A74">
              <w:rPr>
                <w:bCs/>
                <w:color w:val="000000"/>
              </w:rPr>
              <w:t>я</w:t>
            </w:r>
            <w:r w:rsidRPr="009B0A74">
              <w:rPr>
                <w:bCs/>
                <w:color w:val="000000"/>
              </w:rPr>
              <w:t xml:space="preserve"> резултат за дейност </w:t>
            </w:r>
            <w:r w:rsidR="00464D10" w:rsidRPr="009B0A74">
              <w:rPr>
                <w:bCs/>
                <w:color w:val="000000"/>
              </w:rPr>
              <w:t>„</w:t>
            </w:r>
            <w:r w:rsidR="00335FD3" w:rsidRPr="009B0A74">
              <w:rPr>
                <w:bCs/>
                <w:color w:val="000000"/>
              </w:rPr>
              <w:t xml:space="preserve">Изготвяне на </w:t>
            </w:r>
            <w:r w:rsidR="00DA03B8" w:rsidRPr="009B0A74">
              <w:rPr>
                <w:bCs/>
                <w:color w:val="000000"/>
              </w:rPr>
              <w:t>документации</w:t>
            </w:r>
            <w:r w:rsidR="00DA03B8" w:rsidRPr="00DA03B8">
              <w:rPr>
                <w:bCs/>
                <w:lang w:eastAsia="bg-BG"/>
              </w:rPr>
              <w:t xml:space="preserve"> за провеждане на процедури по възлагане на обществени поръчки </w:t>
            </w:r>
            <w:r w:rsidR="00095956">
              <w:rPr>
                <w:bCs/>
              </w:rPr>
              <w:t xml:space="preserve"> в България“, заложена</w:t>
            </w:r>
            <w:r w:rsidR="00335FD3" w:rsidRPr="00DA03B8">
              <w:rPr>
                <w:bCs/>
              </w:rPr>
              <w:t xml:space="preserve"> в проектните предложения</w:t>
            </w:r>
            <w:r w:rsidR="00216AC5" w:rsidRPr="00DA03B8">
              <w:rPr>
                <w:bCs/>
              </w:rPr>
              <w:t xml:space="preserve"> на гореописаните проекти</w:t>
            </w:r>
            <w:r w:rsidRPr="00DA03B8">
              <w:rPr>
                <w:bCs/>
              </w:rPr>
              <w:t>.</w:t>
            </w:r>
          </w:p>
          <w:p w14:paraId="4571D640" w14:textId="6514BBCA" w:rsidR="006878C8" w:rsidRPr="006878C8" w:rsidRDefault="006878C8" w:rsidP="006878C8">
            <w:pPr>
              <w:spacing w:after="120"/>
              <w:jc w:val="both"/>
              <w:rPr>
                <w:rFonts w:eastAsia="Calibri"/>
                <w:szCs w:val="22"/>
              </w:rPr>
            </w:pPr>
            <w:r w:rsidRPr="006878C8">
              <w:rPr>
                <w:rFonts w:eastAsia="Calibri"/>
                <w:b/>
                <w:bCs/>
                <w:szCs w:val="22"/>
              </w:rPr>
              <w:t>Очакван резултат</w:t>
            </w:r>
            <w:r w:rsidR="000A7440">
              <w:rPr>
                <w:rFonts w:eastAsia="Calibri"/>
                <w:szCs w:val="22"/>
              </w:rPr>
              <w:t xml:space="preserve"> </w:t>
            </w:r>
          </w:p>
          <w:p w14:paraId="1832A972" w14:textId="57F3BAA7" w:rsidR="00ED5D64" w:rsidRDefault="00335FD3" w:rsidP="00ED5D64">
            <w:pPr>
              <w:spacing w:after="120"/>
              <w:jc w:val="both"/>
              <w:rPr>
                <w:rFonts w:ascii="OpenSans" w:hAnsi="OpenSans" w:cs="OpenSans"/>
                <w:sz w:val="17"/>
                <w:szCs w:val="17"/>
              </w:rPr>
            </w:pPr>
            <w:r>
              <w:rPr>
                <w:rFonts w:eastAsia="Calibri"/>
                <w:bCs/>
                <w:szCs w:val="22"/>
              </w:rPr>
              <w:t>Изготвени</w:t>
            </w:r>
            <w:r w:rsidRPr="00335FD3">
              <w:rPr>
                <w:rFonts w:eastAsia="Calibri"/>
                <w:bCs/>
                <w:szCs w:val="22"/>
              </w:rPr>
              <w:t xml:space="preserve"> </w:t>
            </w:r>
            <w:r w:rsidR="00137E0F" w:rsidRPr="00137E0F">
              <w:rPr>
                <w:rFonts w:eastAsia="Calibri"/>
                <w:bCs/>
                <w:szCs w:val="22"/>
              </w:rPr>
              <w:t xml:space="preserve">документации за </w:t>
            </w:r>
            <w:r w:rsidR="00095956">
              <w:rPr>
                <w:rFonts w:eastAsia="Calibri"/>
                <w:bCs/>
                <w:szCs w:val="22"/>
              </w:rPr>
              <w:t xml:space="preserve">провеждане на </w:t>
            </w:r>
            <w:r w:rsidR="00137E0F" w:rsidRPr="00137E0F">
              <w:rPr>
                <w:rFonts w:eastAsia="Calibri"/>
                <w:bCs/>
                <w:szCs w:val="22"/>
              </w:rPr>
              <w:t>процедури по възлагане на обществени поръчки по реда на Закона за обществените поръчки.</w:t>
            </w:r>
            <w:r w:rsidR="00ED5D64" w:rsidRPr="00ED5D64">
              <w:rPr>
                <w:rFonts w:ascii="OpenSans" w:hAnsi="OpenSans" w:cs="OpenSans"/>
                <w:sz w:val="17"/>
                <w:szCs w:val="17"/>
              </w:rPr>
              <w:t xml:space="preserve"> </w:t>
            </w:r>
          </w:p>
          <w:p w14:paraId="466F4B80" w14:textId="33563734" w:rsidR="006878C8" w:rsidRPr="006878C8" w:rsidRDefault="006878C8" w:rsidP="006878C8">
            <w:pPr>
              <w:spacing w:after="120"/>
              <w:jc w:val="both"/>
              <w:rPr>
                <w:rFonts w:eastAsia="Calibri"/>
                <w:b/>
                <w:szCs w:val="22"/>
              </w:rPr>
            </w:pPr>
            <w:r w:rsidRPr="006878C8">
              <w:rPr>
                <w:rFonts w:eastAsia="Calibri"/>
                <w:b/>
                <w:bCs/>
                <w:iCs/>
                <w:szCs w:val="22"/>
              </w:rPr>
              <w:t xml:space="preserve">Общи </w:t>
            </w:r>
            <w:r w:rsidR="00ED0E50">
              <w:rPr>
                <w:rFonts w:eastAsia="Calibri"/>
                <w:b/>
                <w:bCs/>
                <w:iCs/>
                <w:szCs w:val="22"/>
              </w:rPr>
              <w:t>информация</w:t>
            </w:r>
            <w:r w:rsidR="00ED0E50" w:rsidRPr="006878C8">
              <w:rPr>
                <w:rFonts w:eastAsia="Calibri"/>
                <w:b/>
                <w:bCs/>
                <w:iCs/>
                <w:szCs w:val="22"/>
              </w:rPr>
              <w:t xml:space="preserve"> </w:t>
            </w:r>
            <w:r w:rsidRPr="006878C8">
              <w:rPr>
                <w:rFonts w:eastAsia="Calibri"/>
                <w:b/>
                <w:bCs/>
                <w:iCs/>
                <w:szCs w:val="22"/>
              </w:rPr>
              <w:t>и изисквания при изпълнение на поръчката</w:t>
            </w:r>
          </w:p>
          <w:p w14:paraId="78A3FCC1" w14:textId="2B324E7C" w:rsidR="00AC2F18" w:rsidRPr="00AC2F18" w:rsidRDefault="00AC2F18" w:rsidP="00AC2F18">
            <w:pPr>
              <w:spacing w:after="120"/>
              <w:jc w:val="both"/>
              <w:rPr>
                <w:rFonts w:eastAsia="Calibri"/>
                <w:szCs w:val="22"/>
              </w:rPr>
            </w:pPr>
            <w:r w:rsidRPr="00AC2F18">
              <w:rPr>
                <w:rFonts w:eastAsia="Calibri"/>
                <w:szCs w:val="22"/>
              </w:rPr>
              <w:t xml:space="preserve">Настоящата обществена поръчка следва да бъде изпълнена в съответствие с Наръчник за изпълнение на проекти на </w:t>
            </w:r>
            <w:r w:rsidR="00E73F8E">
              <w:rPr>
                <w:rFonts w:eastAsia="Calibri"/>
                <w:szCs w:val="22"/>
              </w:rPr>
              <w:t>„</w:t>
            </w:r>
            <w:r w:rsidRPr="00AC2F18">
              <w:rPr>
                <w:rFonts w:eastAsia="Calibri"/>
                <w:szCs w:val="22"/>
              </w:rPr>
              <w:t>Програм</w:t>
            </w:r>
            <w:r w:rsidR="00E73F8E">
              <w:rPr>
                <w:rFonts w:eastAsia="Calibri"/>
                <w:szCs w:val="22"/>
              </w:rPr>
              <w:t>а ИНТЕРРЕГ V-A Румъния-България</w:t>
            </w:r>
            <w:r w:rsidRPr="00AC2F18">
              <w:rPr>
                <w:rFonts w:eastAsia="Calibri"/>
                <w:szCs w:val="22"/>
              </w:rPr>
              <w:t xml:space="preserve"> 2014-2020</w:t>
            </w:r>
            <w:r w:rsidR="00E73F8E">
              <w:rPr>
                <w:rFonts w:eastAsia="Calibri"/>
                <w:szCs w:val="22"/>
              </w:rPr>
              <w:t>“</w:t>
            </w:r>
            <w:r w:rsidRPr="00AC2F18">
              <w:rPr>
                <w:rFonts w:eastAsia="Calibri"/>
                <w:szCs w:val="22"/>
              </w:rPr>
              <w:t xml:space="preserve"> и Наръчника за визуална идентичност на Програмата за прилагане на правилата за информация и публичност.</w:t>
            </w:r>
          </w:p>
          <w:p w14:paraId="46246FED" w14:textId="77777777" w:rsidR="00AC2F18" w:rsidRPr="00AC2F18" w:rsidRDefault="00AC2F18" w:rsidP="00AC2F18">
            <w:pPr>
              <w:spacing w:after="120"/>
              <w:jc w:val="both"/>
              <w:rPr>
                <w:rFonts w:eastAsia="Calibri"/>
                <w:szCs w:val="22"/>
              </w:rPr>
            </w:pPr>
            <w:r w:rsidRPr="00AC2F18">
              <w:rPr>
                <w:rFonts w:eastAsia="Calibri"/>
                <w:szCs w:val="22"/>
              </w:rPr>
              <w:t>При изпълнение на обществената поръчка, следва да се спазват правилата и процедурите, записани в следната нормативна рамка:</w:t>
            </w:r>
          </w:p>
          <w:p w14:paraId="735DF603" w14:textId="3674799A" w:rsidR="00AC2F18" w:rsidRPr="00AC2F18" w:rsidRDefault="00AC2F18" w:rsidP="00F8084F">
            <w:pPr>
              <w:numPr>
                <w:ilvl w:val="0"/>
                <w:numId w:val="4"/>
              </w:numPr>
              <w:spacing w:after="120"/>
              <w:jc w:val="both"/>
              <w:rPr>
                <w:rFonts w:eastAsia="Calibri"/>
                <w:szCs w:val="22"/>
              </w:rPr>
            </w:pPr>
            <w:r w:rsidRPr="00AC2F18">
              <w:rPr>
                <w:rFonts w:eastAsia="Calibri"/>
                <w:szCs w:val="22"/>
              </w:rPr>
              <w:t xml:space="preserve">Наръчник за изпълнение на проекти на Програма </w:t>
            </w:r>
            <w:r w:rsidR="007063CC">
              <w:rPr>
                <w:rFonts w:eastAsia="Calibri"/>
                <w:szCs w:val="22"/>
              </w:rPr>
              <w:t>„</w:t>
            </w:r>
            <w:r w:rsidRPr="00AC2F18">
              <w:rPr>
                <w:rFonts w:eastAsia="Calibri"/>
                <w:szCs w:val="22"/>
              </w:rPr>
              <w:t>ИНТЕРРЕГ V-A Румъния-България 2014-2020</w:t>
            </w:r>
            <w:r w:rsidR="007063CC">
              <w:rPr>
                <w:rFonts w:eastAsia="Calibri"/>
                <w:szCs w:val="22"/>
              </w:rPr>
              <w:t>“</w:t>
            </w:r>
            <w:r w:rsidRPr="00AC2F18">
              <w:rPr>
                <w:rFonts w:eastAsia="Calibri"/>
                <w:szCs w:val="22"/>
              </w:rPr>
              <w:t xml:space="preserve"> </w:t>
            </w:r>
            <w:r w:rsidRPr="00AC2F18">
              <w:rPr>
                <w:rFonts w:eastAsia="Calibri"/>
                <w:bCs/>
                <w:szCs w:val="22"/>
              </w:rPr>
              <w:t>-</w:t>
            </w:r>
            <w:r w:rsidRPr="00AC2F18">
              <w:rPr>
                <w:rFonts w:eastAsia="Calibri"/>
                <w:szCs w:val="22"/>
              </w:rPr>
              <w:t xml:space="preserve"> </w:t>
            </w:r>
            <w:r w:rsidRPr="00AC2F18">
              <w:rPr>
                <w:rFonts w:eastAsia="Calibri"/>
                <w:bCs/>
                <w:szCs w:val="22"/>
              </w:rPr>
              <w:t>http://www.interregrobg.eu/en/rules-of-implementation/programme-rules/project-implementation-manual.html;</w:t>
            </w:r>
          </w:p>
          <w:p w14:paraId="76B3C2E7" w14:textId="7103EE3A" w:rsidR="00AC2F18" w:rsidRPr="00AC2F18" w:rsidRDefault="00AC2F18" w:rsidP="00F8084F">
            <w:pPr>
              <w:numPr>
                <w:ilvl w:val="0"/>
                <w:numId w:val="4"/>
              </w:numPr>
              <w:spacing w:after="120"/>
              <w:jc w:val="both"/>
              <w:rPr>
                <w:rFonts w:eastAsia="Calibri"/>
                <w:szCs w:val="22"/>
              </w:rPr>
            </w:pPr>
            <w:r w:rsidRPr="00AC2F18">
              <w:rPr>
                <w:rFonts w:eastAsia="Calibri"/>
                <w:bCs/>
                <w:szCs w:val="22"/>
              </w:rPr>
              <w:t xml:space="preserve">Наръчник за визуална идентичност на </w:t>
            </w:r>
            <w:r w:rsidRPr="00AC2F18">
              <w:rPr>
                <w:rFonts w:eastAsia="Calibri"/>
                <w:szCs w:val="22"/>
              </w:rPr>
              <w:t xml:space="preserve">Програма </w:t>
            </w:r>
            <w:r w:rsidR="007063CC">
              <w:rPr>
                <w:rFonts w:eastAsia="Calibri"/>
                <w:szCs w:val="22"/>
              </w:rPr>
              <w:t>„</w:t>
            </w:r>
            <w:r w:rsidRPr="00AC2F18">
              <w:rPr>
                <w:rFonts w:eastAsia="Calibri"/>
                <w:szCs w:val="22"/>
              </w:rPr>
              <w:t>ИНТЕРРЕГ V-A Румъния-България 2014-2020</w:t>
            </w:r>
            <w:r w:rsidR="007063CC">
              <w:rPr>
                <w:rFonts w:eastAsia="Calibri"/>
                <w:szCs w:val="22"/>
              </w:rPr>
              <w:t>“</w:t>
            </w:r>
            <w:r w:rsidRPr="00AC2F18">
              <w:rPr>
                <w:rFonts w:eastAsia="Calibri"/>
                <w:bCs/>
                <w:szCs w:val="22"/>
              </w:rPr>
              <w:t xml:space="preserve"> - http://www.interregrobg.eu/bg/rules-of-implementation/programme-rules/visual-identity-manual-bg.html;</w:t>
            </w:r>
          </w:p>
          <w:p w14:paraId="52F7A5AC" w14:textId="0CD2D2AA" w:rsidR="0053570D" w:rsidRPr="0053570D" w:rsidRDefault="00AC2F18" w:rsidP="00F8084F">
            <w:pPr>
              <w:numPr>
                <w:ilvl w:val="0"/>
                <w:numId w:val="4"/>
              </w:numPr>
              <w:spacing w:after="120"/>
              <w:jc w:val="both"/>
              <w:rPr>
                <w:rFonts w:eastAsia="Calibri"/>
                <w:szCs w:val="22"/>
              </w:rPr>
            </w:pPr>
            <w:r w:rsidRPr="00AC2F18">
              <w:rPr>
                <w:rFonts w:eastAsia="Calibri"/>
                <w:bCs/>
                <w:szCs w:val="22"/>
              </w:rPr>
              <w:t xml:space="preserve">Други указания, наръчници, насоки, ръководства, вътрешни правила, актове и др. по </w:t>
            </w:r>
            <w:r w:rsidRPr="00AC2F18">
              <w:rPr>
                <w:rFonts w:eastAsia="Calibri"/>
                <w:szCs w:val="22"/>
              </w:rPr>
              <w:t xml:space="preserve">Програма </w:t>
            </w:r>
            <w:r w:rsidR="007063CC">
              <w:rPr>
                <w:rFonts w:eastAsia="Calibri"/>
                <w:szCs w:val="22"/>
              </w:rPr>
              <w:t>„</w:t>
            </w:r>
            <w:r w:rsidRPr="00AC2F18">
              <w:rPr>
                <w:rFonts w:eastAsia="Calibri"/>
                <w:szCs w:val="22"/>
              </w:rPr>
              <w:t>ИНТЕРРЕГ V-A Румъния-България 2014-2020</w:t>
            </w:r>
            <w:r w:rsidR="007063CC">
              <w:rPr>
                <w:rFonts w:eastAsia="Calibri"/>
                <w:szCs w:val="22"/>
              </w:rPr>
              <w:t>“</w:t>
            </w:r>
            <w:r w:rsidRPr="00AC2F18">
              <w:rPr>
                <w:rFonts w:eastAsia="Calibri"/>
                <w:bCs/>
                <w:szCs w:val="22"/>
              </w:rPr>
              <w:t>, които са публични или са предоставени от Възложителя на Изпълнителя</w:t>
            </w:r>
            <w:r w:rsidR="00953DC4">
              <w:rPr>
                <w:rFonts w:eastAsia="Calibri"/>
                <w:bCs/>
                <w:szCs w:val="22"/>
              </w:rPr>
              <w:t xml:space="preserve"> - </w:t>
            </w:r>
            <w:hyperlink r:id="rId8" w:history="1">
              <w:r w:rsidR="00E2687F" w:rsidRPr="00717D4F">
                <w:rPr>
                  <w:rStyle w:val="a4"/>
                  <w:rFonts w:eastAsia="Calibri"/>
                  <w:bCs/>
                  <w:szCs w:val="22"/>
                </w:rPr>
                <w:t>http://www.interregrobg.eu</w:t>
              </w:r>
            </w:hyperlink>
            <w:r w:rsidRPr="00AC2F18">
              <w:rPr>
                <w:rFonts w:eastAsia="Calibri"/>
                <w:szCs w:val="22"/>
              </w:rPr>
              <w:t>;</w:t>
            </w:r>
          </w:p>
          <w:p w14:paraId="79B6D7A0" w14:textId="00B3BAA7" w:rsidR="00FE5AEE" w:rsidRPr="00196B11" w:rsidRDefault="00033D9F" w:rsidP="00A26A04">
            <w:pPr>
              <w:spacing w:after="120"/>
              <w:jc w:val="both"/>
              <w:rPr>
                <w:rFonts w:eastAsia="Calibri"/>
                <w:color w:val="FF0000"/>
                <w:szCs w:val="22"/>
              </w:rPr>
            </w:pPr>
            <w:r w:rsidRPr="007C4F80">
              <w:rPr>
                <w:rFonts w:eastAsia="Calibri"/>
                <w:szCs w:val="22"/>
              </w:rPr>
              <w:lastRenderedPageBreak/>
              <w:t>При</w:t>
            </w:r>
            <w:r w:rsidR="00A26A04" w:rsidRPr="007C4F80">
              <w:rPr>
                <w:rFonts w:eastAsia="Calibri"/>
                <w:szCs w:val="22"/>
              </w:rPr>
              <w:t xml:space="preserve"> сключване на договор</w:t>
            </w:r>
            <w:r w:rsidRPr="007C4F80">
              <w:rPr>
                <w:rFonts w:eastAsia="Calibri"/>
                <w:szCs w:val="22"/>
              </w:rPr>
              <w:t xml:space="preserve"> в резултат на настоящата поръчка,</w:t>
            </w:r>
            <w:r w:rsidR="00A26A04" w:rsidRPr="007C4F80">
              <w:rPr>
                <w:rFonts w:eastAsia="Calibri"/>
                <w:szCs w:val="22"/>
              </w:rPr>
              <w:t xml:space="preserve"> Възложителят ще предостави на Изпълнителя </w:t>
            </w:r>
            <w:proofErr w:type="spellStart"/>
            <w:r w:rsidR="0053570D" w:rsidRPr="007C4F80">
              <w:rPr>
                <w:rFonts w:eastAsia="Calibri"/>
                <w:szCs w:val="22"/>
              </w:rPr>
              <w:t>апликационните</w:t>
            </w:r>
            <w:proofErr w:type="spellEnd"/>
            <w:r w:rsidR="0053570D" w:rsidRPr="007C4F80">
              <w:rPr>
                <w:rFonts w:eastAsia="Calibri"/>
                <w:szCs w:val="22"/>
              </w:rPr>
              <w:t xml:space="preserve"> форми </w:t>
            </w:r>
            <w:r w:rsidR="00A26A04" w:rsidRPr="007C4F80">
              <w:rPr>
                <w:rFonts w:eastAsia="Calibri"/>
                <w:szCs w:val="22"/>
              </w:rPr>
              <w:t xml:space="preserve">на проектите, както и всички други документи, съдържащи информация, необходима </w:t>
            </w:r>
            <w:r w:rsidR="0053570D" w:rsidRPr="007C4F80">
              <w:rPr>
                <w:rFonts w:eastAsia="Calibri"/>
                <w:szCs w:val="22"/>
              </w:rPr>
              <w:t>за изготвяне на документациите</w:t>
            </w:r>
            <w:r w:rsidR="00A26A04" w:rsidRPr="007C4F80">
              <w:rPr>
                <w:rFonts w:eastAsia="Calibri"/>
                <w:szCs w:val="22"/>
              </w:rPr>
              <w:t xml:space="preserve"> за обществените поръчки.</w:t>
            </w:r>
          </w:p>
        </w:tc>
      </w:tr>
      <w:tr w:rsidR="00AC1D1D" w:rsidRPr="00694BD8" w14:paraId="3AF33206" w14:textId="77777777" w:rsidTr="00774AC5">
        <w:trPr>
          <w:trHeight w:val="284"/>
        </w:trPr>
        <w:tc>
          <w:tcPr>
            <w:tcW w:w="5000" w:type="pct"/>
            <w:shd w:val="clear" w:color="auto" w:fill="BFBFBF" w:themeFill="background1" w:themeFillShade="BF"/>
            <w:noWrap/>
            <w:vAlign w:val="bottom"/>
          </w:tcPr>
          <w:p w14:paraId="3587EF46" w14:textId="3CD7A5BD" w:rsidR="00AC1D1D" w:rsidRPr="00694BD8" w:rsidRDefault="00AC1D1D" w:rsidP="008442D6">
            <w:pPr>
              <w:jc w:val="both"/>
              <w:rPr>
                <w:color w:val="000000"/>
              </w:rPr>
            </w:pPr>
            <w:r w:rsidRPr="00694BD8">
              <w:rPr>
                <w:color w:val="000000"/>
              </w:rPr>
              <w:lastRenderedPageBreak/>
              <w:t>Ориентировъчна стойност на поръчката:</w:t>
            </w:r>
          </w:p>
        </w:tc>
      </w:tr>
      <w:tr w:rsidR="00785D10" w:rsidRPr="00694BD8" w14:paraId="1CE9EDAC" w14:textId="77777777" w:rsidTr="00774AC5">
        <w:trPr>
          <w:trHeight w:val="284"/>
        </w:trPr>
        <w:tc>
          <w:tcPr>
            <w:tcW w:w="5000" w:type="pct"/>
            <w:shd w:val="clear" w:color="auto" w:fill="auto"/>
            <w:noWrap/>
            <w:vAlign w:val="bottom"/>
          </w:tcPr>
          <w:p w14:paraId="0BAA1558" w14:textId="41A70BAB" w:rsidR="00785D10" w:rsidRPr="005E2041" w:rsidRDefault="00785D10" w:rsidP="00FB1353">
            <w:pPr>
              <w:tabs>
                <w:tab w:val="left" w:pos="540"/>
              </w:tabs>
              <w:spacing w:before="60" w:afterLines="60" w:after="144" w:line="276" w:lineRule="auto"/>
              <w:jc w:val="both"/>
              <w:rPr>
                <w:lang w:val="ru-RU"/>
              </w:rPr>
            </w:pPr>
            <w:r>
              <w:t xml:space="preserve">Максимално допустима стойност </w:t>
            </w:r>
            <w:r w:rsidR="003720D3">
              <w:t xml:space="preserve">за </w:t>
            </w:r>
            <w:r w:rsidR="003720D3" w:rsidRPr="003720D3">
              <w:rPr>
                <w:b/>
              </w:rPr>
              <w:t>Дейност</w:t>
            </w:r>
            <w:r w:rsidRPr="003720D3">
              <w:rPr>
                <w:b/>
              </w:rPr>
              <w:t xml:space="preserve"> </w:t>
            </w:r>
            <w:r w:rsidRPr="005969A5">
              <w:rPr>
                <w:b/>
              </w:rPr>
              <w:t>1</w:t>
            </w:r>
            <w:r>
              <w:t xml:space="preserve">: </w:t>
            </w:r>
            <w:r w:rsidR="009B5061">
              <w:t>16 4</w:t>
            </w:r>
            <w:r w:rsidR="00A95CB3">
              <w:t>28</w:t>
            </w:r>
            <w:r w:rsidR="009B5061">
              <w:t>,</w:t>
            </w:r>
            <w:r w:rsidR="00A95CB3">
              <w:t>72</w:t>
            </w:r>
            <w:r w:rsidR="009B5061">
              <w:t xml:space="preserve"> лв.</w:t>
            </w:r>
            <w:r w:rsidR="003C7DEC" w:rsidRPr="005E2041">
              <w:rPr>
                <w:lang w:val="ru-RU"/>
              </w:rPr>
              <w:t xml:space="preserve"> </w:t>
            </w:r>
            <w:r w:rsidR="003C7DEC">
              <w:t xml:space="preserve">без ДДС или </w:t>
            </w:r>
            <w:r w:rsidR="009B5061">
              <w:t>19 7</w:t>
            </w:r>
            <w:r w:rsidR="00A95CB3">
              <w:t>14</w:t>
            </w:r>
            <w:r w:rsidR="009B5061">
              <w:t>,</w:t>
            </w:r>
            <w:r w:rsidR="00A95CB3">
              <w:t>47</w:t>
            </w:r>
            <w:r w:rsidR="009B5061">
              <w:t xml:space="preserve"> лв.</w:t>
            </w:r>
            <w:r>
              <w:t xml:space="preserve"> </w:t>
            </w:r>
            <w:r w:rsidRPr="003C7DEC">
              <w:t>с ДДС</w:t>
            </w:r>
            <w:r w:rsidRPr="005E2041">
              <w:rPr>
                <w:lang w:val="ru-RU"/>
              </w:rPr>
              <w:t>;</w:t>
            </w:r>
          </w:p>
          <w:p w14:paraId="74058911" w14:textId="7EF0C947" w:rsidR="00E65563" w:rsidRDefault="00785D10" w:rsidP="00FB1353">
            <w:pPr>
              <w:tabs>
                <w:tab w:val="left" w:pos="540"/>
              </w:tabs>
              <w:spacing w:before="60" w:afterLines="60" w:after="144" w:line="276" w:lineRule="auto"/>
              <w:jc w:val="both"/>
            </w:pPr>
            <w:r w:rsidRPr="005969A5">
              <w:t xml:space="preserve">Максимално допустима стойност </w:t>
            </w:r>
            <w:r w:rsidR="003720D3" w:rsidRPr="003720D3">
              <w:t xml:space="preserve">за </w:t>
            </w:r>
            <w:r w:rsidR="003720D3" w:rsidRPr="003720D3">
              <w:rPr>
                <w:b/>
              </w:rPr>
              <w:t xml:space="preserve">Дейност </w:t>
            </w:r>
            <w:r w:rsidRPr="005E2041">
              <w:rPr>
                <w:b/>
                <w:lang w:val="ru-RU"/>
              </w:rPr>
              <w:t>2</w:t>
            </w:r>
            <w:r w:rsidRPr="005969A5">
              <w:t xml:space="preserve">: </w:t>
            </w:r>
            <w:r w:rsidR="009B5061">
              <w:t>19 7</w:t>
            </w:r>
            <w:r w:rsidR="00A61BF2">
              <w:t>14</w:t>
            </w:r>
            <w:r w:rsidR="009B5061">
              <w:t>,</w:t>
            </w:r>
            <w:r w:rsidR="00A61BF2">
              <w:t>47</w:t>
            </w:r>
            <w:r w:rsidR="009B5061">
              <w:t xml:space="preserve"> лв.</w:t>
            </w:r>
            <w:r w:rsidR="003C7DEC" w:rsidRPr="003C7DEC">
              <w:t xml:space="preserve"> </w:t>
            </w:r>
            <w:r w:rsidR="003C7DEC">
              <w:t xml:space="preserve">без </w:t>
            </w:r>
            <w:r w:rsidR="003C7DEC" w:rsidRPr="003C7DEC">
              <w:t>ДДС</w:t>
            </w:r>
            <w:r w:rsidR="003C7DEC" w:rsidRPr="005E2041">
              <w:rPr>
                <w:lang w:val="ru-RU"/>
              </w:rPr>
              <w:t xml:space="preserve"> </w:t>
            </w:r>
            <w:r w:rsidR="003C7DEC">
              <w:t xml:space="preserve">или </w:t>
            </w:r>
            <w:r w:rsidR="009B5061">
              <w:t>23 6</w:t>
            </w:r>
            <w:r w:rsidR="00EA14D1">
              <w:t>57</w:t>
            </w:r>
            <w:r w:rsidR="009B5061">
              <w:t>,</w:t>
            </w:r>
            <w:r w:rsidR="00EA14D1">
              <w:t>36</w:t>
            </w:r>
            <w:r w:rsidR="009B5061">
              <w:t xml:space="preserve"> лв.</w:t>
            </w:r>
            <w:r w:rsidRPr="005969A5">
              <w:t xml:space="preserve"> </w:t>
            </w:r>
            <w:r>
              <w:t>с ДДС</w:t>
            </w:r>
            <w:r w:rsidRPr="005E2041">
              <w:rPr>
                <w:lang w:val="ru-RU"/>
              </w:rPr>
              <w:t>;</w:t>
            </w:r>
          </w:p>
          <w:p w14:paraId="0DC6491D" w14:textId="338D17C0" w:rsidR="00785D10" w:rsidRDefault="00785D10" w:rsidP="00FB1353">
            <w:pPr>
              <w:tabs>
                <w:tab w:val="left" w:pos="540"/>
              </w:tabs>
              <w:spacing w:before="60" w:afterLines="60" w:after="144" w:line="276" w:lineRule="auto"/>
              <w:jc w:val="both"/>
              <w:rPr>
                <w:lang w:val="ru-RU"/>
              </w:rPr>
            </w:pPr>
            <w:r w:rsidRPr="005969A5">
              <w:t>М</w:t>
            </w:r>
            <w:r w:rsidR="003720D3">
              <w:t xml:space="preserve">аксимално допустима стойност </w:t>
            </w:r>
            <w:r w:rsidR="003720D3" w:rsidRPr="003720D3">
              <w:t>за</w:t>
            </w:r>
            <w:r w:rsidR="003720D3" w:rsidRPr="003720D3">
              <w:rPr>
                <w:b/>
              </w:rPr>
              <w:t xml:space="preserve"> Дейност </w:t>
            </w:r>
            <w:r w:rsidRPr="005E2041">
              <w:rPr>
                <w:b/>
                <w:lang w:val="ru-RU"/>
              </w:rPr>
              <w:t>3</w:t>
            </w:r>
            <w:r w:rsidRPr="005969A5">
              <w:t xml:space="preserve">: </w:t>
            </w:r>
            <w:r w:rsidR="00DD42EB">
              <w:t>9 857,</w:t>
            </w:r>
            <w:r w:rsidR="001C734B">
              <w:t>23</w:t>
            </w:r>
            <w:r w:rsidR="00162B5D">
              <w:t xml:space="preserve"> лв.</w:t>
            </w:r>
            <w:r w:rsidR="009B5061" w:rsidRPr="009B5061">
              <w:t xml:space="preserve"> без ДДС</w:t>
            </w:r>
            <w:r w:rsidR="009B5061" w:rsidRPr="005E2041">
              <w:rPr>
                <w:lang w:val="ru-RU"/>
              </w:rPr>
              <w:t xml:space="preserve"> </w:t>
            </w:r>
            <w:r w:rsidR="009B5061" w:rsidRPr="009B5061">
              <w:t xml:space="preserve">или </w:t>
            </w:r>
            <w:r w:rsidR="00DD42EB">
              <w:t>11 828,</w:t>
            </w:r>
            <w:r w:rsidR="001C734B">
              <w:t>68</w:t>
            </w:r>
            <w:r w:rsidR="009B5061" w:rsidRPr="009B5061">
              <w:t xml:space="preserve"> лв. с ДДС</w:t>
            </w:r>
            <w:r w:rsidR="009B5061" w:rsidRPr="005E2041">
              <w:rPr>
                <w:lang w:val="ru-RU"/>
              </w:rPr>
              <w:t>;</w:t>
            </w:r>
          </w:p>
          <w:p w14:paraId="3115A03B" w14:textId="6CC6FF11" w:rsidR="001E0FAA" w:rsidRPr="00C46F50" w:rsidRDefault="001E0FAA" w:rsidP="00FB1353">
            <w:pPr>
              <w:tabs>
                <w:tab w:val="left" w:pos="540"/>
              </w:tabs>
              <w:spacing w:before="60" w:afterLines="60" w:after="144" w:line="276" w:lineRule="auto"/>
              <w:jc w:val="both"/>
              <w:rPr>
                <w:lang w:val="ru-RU"/>
              </w:rPr>
            </w:pPr>
            <w:r w:rsidRPr="00FA1A22">
              <w:rPr>
                <w:b/>
              </w:rPr>
              <w:t>Обща максимално допустима стойност</w:t>
            </w:r>
            <w:r w:rsidRPr="001E0FAA">
              <w:t xml:space="preserve"> на поръчката: </w:t>
            </w:r>
            <w:r w:rsidR="00162B5D">
              <w:t xml:space="preserve">46 000,42 лв. без ДДС или </w:t>
            </w:r>
            <w:r w:rsidR="00E330AB">
              <w:t>55</w:t>
            </w:r>
            <w:r w:rsidR="00574ECD">
              <w:t> </w:t>
            </w:r>
            <w:r w:rsidR="00E330AB">
              <w:t>200,51 лв. с ДДС</w:t>
            </w:r>
            <w:r w:rsidR="00FA1A22" w:rsidRPr="00C46F50">
              <w:rPr>
                <w:lang w:val="ru-RU"/>
              </w:rPr>
              <w:t>.</w:t>
            </w:r>
          </w:p>
          <w:p w14:paraId="1ED2ED65" w14:textId="4FFAD007" w:rsidR="00B53AFC" w:rsidRPr="00867311" w:rsidRDefault="00B53AFC" w:rsidP="00E33A89">
            <w:pPr>
              <w:tabs>
                <w:tab w:val="left" w:pos="540"/>
              </w:tabs>
              <w:spacing w:before="60" w:afterLines="60" w:after="144" w:line="276" w:lineRule="auto"/>
              <w:jc w:val="both"/>
            </w:pPr>
            <w:r w:rsidRPr="00867311">
              <w:t>Участникът следва да представи в цено</w:t>
            </w:r>
            <w:r w:rsidR="00E33A89" w:rsidRPr="00867311">
              <w:t>вото си предложение както обща цена за изпълнение на поръчката, така и отделна цена</w:t>
            </w:r>
            <w:r w:rsidRPr="00867311">
              <w:t xml:space="preserve"> за всяка от дейностите, съобраз</w:t>
            </w:r>
            <w:r w:rsidR="00772EE0" w:rsidRPr="00867311">
              <w:t>ени с посочените</w:t>
            </w:r>
            <w:r w:rsidRPr="00867311">
              <w:t xml:space="preserve"> </w:t>
            </w:r>
            <w:r w:rsidR="00772EE0" w:rsidRPr="00867311">
              <w:t>максимално допустими</w:t>
            </w:r>
            <w:r w:rsidRPr="00867311">
              <w:t xml:space="preserve"> стойности</w:t>
            </w:r>
            <w:r w:rsidR="00772EE0" w:rsidRPr="00867311">
              <w:t>.</w:t>
            </w:r>
          </w:p>
        </w:tc>
      </w:tr>
      <w:tr w:rsidR="00785D10" w:rsidRPr="00694BD8" w14:paraId="78B6505A" w14:textId="77777777" w:rsidTr="00774AC5">
        <w:trPr>
          <w:trHeight w:val="284"/>
        </w:trPr>
        <w:tc>
          <w:tcPr>
            <w:tcW w:w="5000" w:type="pct"/>
            <w:shd w:val="clear" w:color="auto" w:fill="BFBFBF" w:themeFill="background1" w:themeFillShade="BF"/>
            <w:noWrap/>
            <w:vAlign w:val="bottom"/>
          </w:tcPr>
          <w:p w14:paraId="3FCEB9AF" w14:textId="58CA7101" w:rsidR="00785D10" w:rsidRPr="00694BD8" w:rsidRDefault="00785D10" w:rsidP="008442D6">
            <w:pPr>
              <w:jc w:val="both"/>
              <w:rPr>
                <w:color w:val="000000"/>
              </w:rPr>
            </w:pPr>
            <w:r w:rsidRPr="00694BD8">
              <w:rPr>
                <w:color w:val="000000"/>
              </w:rPr>
              <w:t>Наличие и размер на утвърден бюджетен кредит:</w:t>
            </w:r>
          </w:p>
        </w:tc>
      </w:tr>
      <w:tr w:rsidR="00785D10" w:rsidRPr="00694BD8" w14:paraId="72A78282" w14:textId="77777777" w:rsidTr="00774AC5">
        <w:trPr>
          <w:trHeight w:val="284"/>
        </w:trPr>
        <w:tc>
          <w:tcPr>
            <w:tcW w:w="5000" w:type="pct"/>
            <w:shd w:val="clear" w:color="auto" w:fill="auto"/>
            <w:noWrap/>
            <w:vAlign w:val="bottom"/>
          </w:tcPr>
          <w:p w14:paraId="05358E7A" w14:textId="342DD77E" w:rsidR="00785D10" w:rsidRPr="00694BD8" w:rsidRDefault="00FB6C45" w:rsidP="008442D6">
            <w:pPr>
              <w:jc w:val="both"/>
              <w:rPr>
                <w:color w:val="000000"/>
              </w:rPr>
            </w:pPr>
            <w:r w:rsidRPr="00FB6C45">
              <w:rPr>
                <w:color w:val="000000"/>
              </w:rPr>
              <w:t>Поръчката се финансира със средствата по програма „</w:t>
            </w:r>
            <w:r w:rsidRPr="00FB6C45">
              <w:rPr>
                <w:color w:val="000000"/>
                <w:lang w:val="en-US"/>
              </w:rPr>
              <w:t>INTERREG</w:t>
            </w:r>
            <w:r w:rsidRPr="005E2041">
              <w:rPr>
                <w:color w:val="000000"/>
                <w:lang w:val="ru-RU"/>
              </w:rPr>
              <w:t xml:space="preserve"> </w:t>
            </w:r>
            <w:r w:rsidRPr="00FB6C45">
              <w:rPr>
                <w:color w:val="000000"/>
                <w:lang w:val="en-US"/>
              </w:rPr>
              <w:t>V</w:t>
            </w:r>
            <w:r w:rsidRPr="005E2041">
              <w:rPr>
                <w:color w:val="000000"/>
                <w:lang w:val="ru-RU"/>
              </w:rPr>
              <w:t>-</w:t>
            </w:r>
            <w:r w:rsidRPr="00FB6C45">
              <w:rPr>
                <w:color w:val="000000"/>
                <w:lang w:val="en-US"/>
              </w:rPr>
              <w:t>A</w:t>
            </w:r>
            <w:r w:rsidRPr="005E2041">
              <w:rPr>
                <w:color w:val="000000"/>
                <w:lang w:val="ru-RU"/>
              </w:rPr>
              <w:t xml:space="preserve"> </w:t>
            </w:r>
            <w:r w:rsidRPr="00FB6C45">
              <w:rPr>
                <w:color w:val="000000"/>
              </w:rPr>
              <w:t>Румъния-България 2014-2020“</w:t>
            </w:r>
          </w:p>
        </w:tc>
      </w:tr>
      <w:tr w:rsidR="00785D10" w:rsidRPr="00694BD8" w14:paraId="4F1CC8E6" w14:textId="77777777" w:rsidTr="00774AC5">
        <w:trPr>
          <w:trHeight w:val="284"/>
        </w:trPr>
        <w:tc>
          <w:tcPr>
            <w:tcW w:w="5000" w:type="pct"/>
            <w:shd w:val="clear" w:color="auto" w:fill="BFBFBF" w:themeFill="background1" w:themeFillShade="BF"/>
            <w:noWrap/>
            <w:vAlign w:val="bottom"/>
          </w:tcPr>
          <w:p w14:paraId="4BA3345E" w14:textId="1B3C1C6A" w:rsidR="00785D10" w:rsidRPr="00694BD8" w:rsidRDefault="00785D10" w:rsidP="008442D6">
            <w:pPr>
              <w:jc w:val="both"/>
              <w:rPr>
                <w:color w:val="000000"/>
              </w:rPr>
            </w:pPr>
            <w:r w:rsidRPr="00694BD8">
              <w:rPr>
                <w:color w:val="000000"/>
              </w:rPr>
              <w:t>Срок за изпълнение:</w:t>
            </w:r>
          </w:p>
        </w:tc>
      </w:tr>
      <w:tr w:rsidR="00785D10" w:rsidRPr="00694BD8" w14:paraId="16068FB4" w14:textId="77777777" w:rsidTr="00774AC5">
        <w:trPr>
          <w:trHeight w:val="284"/>
        </w:trPr>
        <w:tc>
          <w:tcPr>
            <w:tcW w:w="5000" w:type="pct"/>
            <w:shd w:val="clear" w:color="auto" w:fill="auto"/>
            <w:noWrap/>
            <w:vAlign w:val="bottom"/>
          </w:tcPr>
          <w:p w14:paraId="1E53F5B9" w14:textId="4B98D29E" w:rsidR="00785D10" w:rsidRPr="00D047A8" w:rsidRDefault="00785D10" w:rsidP="00095956">
            <w:pPr>
              <w:autoSpaceDE w:val="0"/>
              <w:autoSpaceDN w:val="0"/>
              <w:adjustRightInd w:val="0"/>
              <w:spacing w:after="120"/>
              <w:jc w:val="both"/>
            </w:pPr>
            <w:r w:rsidRPr="003B35F4">
              <w:t>Срокът за изпълнение на договора за услуга</w:t>
            </w:r>
            <w:r w:rsidR="00095956">
              <w:t>, който ще се сключи в резултат</w:t>
            </w:r>
            <w:r w:rsidRPr="003B35F4">
              <w:t xml:space="preserve"> от проведената обществена поръчка е </w:t>
            </w:r>
            <w:bookmarkStart w:id="1" w:name="_Hlk482957179"/>
            <w:r w:rsidR="00EB4EC2" w:rsidRPr="00B03540">
              <w:rPr>
                <w:b/>
              </w:rPr>
              <w:t>30 (тридесет)</w:t>
            </w:r>
            <w:r w:rsidR="00F83179" w:rsidRPr="00B03540">
              <w:rPr>
                <w:b/>
              </w:rPr>
              <w:t xml:space="preserve"> </w:t>
            </w:r>
            <w:r w:rsidRPr="00B03540">
              <w:rPr>
                <w:b/>
              </w:rPr>
              <w:t>календарни дни</w:t>
            </w:r>
            <w:r w:rsidR="00095956">
              <w:t xml:space="preserve">, считано </w:t>
            </w:r>
            <w:r w:rsidRPr="003B35F4">
              <w:t>от деня следващ датата на подписване на Договора</w:t>
            </w:r>
            <w:bookmarkEnd w:id="1"/>
            <w:r>
              <w:t xml:space="preserve">. Договорът се счита за </w:t>
            </w:r>
            <w:r w:rsidR="00095956">
              <w:t>изпълнен</w:t>
            </w:r>
            <w:r>
              <w:t xml:space="preserve"> след подписване на окончателен протокол за приемане на работата на Изпълнителя от Възложителя.</w:t>
            </w:r>
          </w:p>
        </w:tc>
      </w:tr>
      <w:tr w:rsidR="00785D10" w:rsidRPr="00694BD8" w14:paraId="3D5B3D67" w14:textId="77777777" w:rsidTr="00774AC5">
        <w:trPr>
          <w:trHeight w:val="284"/>
        </w:trPr>
        <w:tc>
          <w:tcPr>
            <w:tcW w:w="5000" w:type="pct"/>
            <w:shd w:val="clear" w:color="auto" w:fill="BFBFBF" w:themeFill="background1" w:themeFillShade="BF"/>
            <w:noWrap/>
            <w:vAlign w:val="bottom"/>
          </w:tcPr>
          <w:p w14:paraId="48F36AF6" w14:textId="6311313F" w:rsidR="00785D10" w:rsidRPr="00694BD8" w:rsidRDefault="00785D10" w:rsidP="008442D6">
            <w:pPr>
              <w:jc w:val="both"/>
              <w:rPr>
                <w:color w:val="000000"/>
              </w:rPr>
            </w:pPr>
            <w:r w:rsidRPr="00694BD8">
              <w:rPr>
                <w:color w:val="000000"/>
              </w:rPr>
              <w:t>Начин за образуване на предлаганата цена</w:t>
            </w:r>
          </w:p>
        </w:tc>
      </w:tr>
      <w:tr w:rsidR="00785D10" w:rsidRPr="00694BD8" w14:paraId="32A2C25E" w14:textId="77777777" w:rsidTr="00774AC5">
        <w:trPr>
          <w:trHeight w:val="284"/>
        </w:trPr>
        <w:tc>
          <w:tcPr>
            <w:tcW w:w="5000" w:type="pct"/>
            <w:shd w:val="clear" w:color="auto" w:fill="auto"/>
            <w:noWrap/>
          </w:tcPr>
          <w:p w14:paraId="704F70AE" w14:textId="63494BB7" w:rsidR="00785D10" w:rsidRPr="00D047A8" w:rsidRDefault="00785D10" w:rsidP="00D047A8">
            <w:pPr>
              <w:autoSpaceDE w:val="0"/>
              <w:autoSpaceDN w:val="0"/>
              <w:adjustRightInd w:val="0"/>
              <w:spacing w:after="120"/>
              <w:jc w:val="both"/>
              <w:rPr>
                <w:lang w:eastAsia="en-US"/>
              </w:rPr>
            </w:pPr>
            <w:r w:rsidRPr="00672862">
              <w:rPr>
                <w:lang w:eastAsia="en-US"/>
              </w:rPr>
              <w:t xml:space="preserve">Предлаганата цена следва да включва всички необходими и присъщи разходи за изпълнение на поръчката. </w:t>
            </w:r>
          </w:p>
        </w:tc>
      </w:tr>
      <w:tr w:rsidR="00785D10" w:rsidRPr="00694BD8" w14:paraId="18245281" w14:textId="77777777" w:rsidTr="00774AC5">
        <w:trPr>
          <w:trHeight w:val="284"/>
        </w:trPr>
        <w:tc>
          <w:tcPr>
            <w:tcW w:w="5000" w:type="pct"/>
            <w:shd w:val="clear" w:color="auto" w:fill="BFBFBF" w:themeFill="background1" w:themeFillShade="BF"/>
            <w:noWrap/>
            <w:vAlign w:val="bottom"/>
          </w:tcPr>
          <w:p w14:paraId="29074D11" w14:textId="2933FAC9" w:rsidR="00785D10" w:rsidRPr="00B10185" w:rsidRDefault="00785D10" w:rsidP="008442D6">
            <w:pPr>
              <w:jc w:val="both"/>
              <w:rPr>
                <w:color w:val="000000"/>
              </w:rPr>
            </w:pPr>
            <w:r w:rsidRPr="00B10185">
              <w:rPr>
                <w:color w:val="000000"/>
              </w:rPr>
              <w:t>Начин на плащане /аванс, разсрочено, по банков път и др./</w:t>
            </w:r>
          </w:p>
        </w:tc>
      </w:tr>
      <w:tr w:rsidR="00785D10" w:rsidRPr="00694BD8" w14:paraId="2C960746" w14:textId="77777777" w:rsidTr="00774AC5">
        <w:trPr>
          <w:trHeight w:val="284"/>
        </w:trPr>
        <w:tc>
          <w:tcPr>
            <w:tcW w:w="5000" w:type="pct"/>
            <w:shd w:val="clear" w:color="auto" w:fill="auto"/>
            <w:noWrap/>
            <w:vAlign w:val="bottom"/>
          </w:tcPr>
          <w:p w14:paraId="4D95493E" w14:textId="74BD7401" w:rsidR="00785D10" w:rsidRPr="00957703" w:rsidRDefault="00785D10" w:rsidP="00046E44">
            <w:pPr>
              <w:spacing w:after="120"/>
              <w:jc w:val="both"/>
            </w:pPr>
            <w:r w:rsidRPr="00957703">
              <w:rPr>
                <w:b/>
              </w:rPr>
              <w:t>ВЪЗЛОЖИТЕЛЯТ</w:t>
            </w:r>
            <w:r w:rsidR="0047003E" w:rsidRPr="00957703">
              <w:t xml:space="preserve"> извършва плащане</w:t>
            </w:r>
            <w:r w:rsidRPr="00957703">
              <w:t xml:space="preserve"> </w:t>
            </w:r>
            <w:r w:rsidR="0047003E" w:rsidRPr="00957703">
              <w:t>за всеки от проектите</w:t>
            </w:r>
            <w:r w:rsidRPr="00957703">
              <w:t xml:space="preserve">, съгласно ценовото предложение на </w:t>
            </w:r>
            <w:r w:rsidRPr="00957703">
              <w:rPr>
                <w:b/>
              </w:rPr>
              <w:t>ИЗПЪЛНИТЕЛЯ</w:t>
            </w:r>
            <w:r w:rsidRPr="00957703">
              <w:t>, неразделна част от договора за обществена поръчка, както следва:</w:t>
            </w:r>
          </w:p>
          <w:p w14:paraId="447DE3B9" w14:textId="79F21E47" w:rsidR="00785D10" w:rsidRPr="00957703" w:rsidRDefault="00785D10" w:rsidP="00095956">
            <w:pPr>
              <w:jc w:val="both"/>
            </w:pPr>
            <w:r w:rsidRPr="00957703">
              <w:t xml:space="preserve">Окончателно плащане в размер на </w:t>
            </w:r>
            <w:r w:rsidR="00A72008" w:rsidRPr="00957703">
              <w:t>100</w:t>
            </w:r>
            <w:r w:rsidRPr="00957703">
              <w:t xml:space="preserve">% от стойността на </w:t>
            </w:r>
            <w:r w:rsidR="00F804D4" w:rsidRPr="00957703">
              <w:t xml:space="preserve">съответната дейност по </w:t>
            </w:r>
            <w:r w:rsidRPr="00957703">
              <w:t xml:space="preserve">Договора, </w:t>
            </w:r>
            <w:r w:rsidR="00095956" w:rsidRPr="00957703">
              <w:t>въз основа на</w:t>
            </w:r>
            <w:r w:rsidRPr="00957703">
              <w:t xml:space="preserve"> подписан окончателен протокол за приемане на работата на Изпълнителя от Възложителя и фактура за дължимата сума, издадена от Изпълнителя най-рано на датата на подписване на протокола. Фактурата следва да включва текст: „</w:t>
            </w:r>
            <w:r w:rsidR="00160E9B" w:rsidRPr="00957703">
              <w:t>П</w:t>
            </w:r>
            <w:r w:rsidRPr="00957703">
              <w:t>лащане (</w:t>
            </w:r>
            <w:r w:rsidR="00160E9B" w:rsidRPr="00957703">
              <w:t>10</w:t>
            </w:r>
            <w:r w:rsidRPr="00957703">
              <w:t xml:space="preserve">0%) по договор № …. от …. по проект </w:t>
            </w:r>
            <w:r w:rsidR="003628D4" w:rsidRPr="00957703">
              <w:t>(име на съответния проект)</w:t>
            </w:r>
            <w:r w:rsidR="00726A04" w:rsidRPr="00957703">
              <w:t>“</w:t>
            </w:r>
            <w:r w:rsidRPr="00957703">
              <w:t>. Възложителят се задължава да извърши плащане в срок до 30 (тридесет) дни след получаването на фактура на Изпълнителя.</w:t>
            </w:r>
          </w:p>
        </w:tc>
      </w:tr>
      <w:tr w:rsidR="00785D10" w:rsidRPr="00694BD8" w14:paraId="67D3FE57" w14:textId="77777777" w:rsidTr="00774AC5">
        <w:trPr>
          <w:trHeight w:val="284"/>
        </w:trPr>
        <w:tc>
          <w:tcPr>
            <w:tcW w:w="5000" w:type="pct"/>
            <w:shd w:val="clear" w:color="auto" w:fill="BFBFBF" w:themeFill="background1" w:themeFillShade="BF"/>
            <w:noWrap/>
            <w:vAlign w:val="bottom"/>
          </w:tcPr>
          <w:p w14:paraId="12A1E4D2" w14:textId="0DBAE618" w:rsidR="00785D10" w:rsidRPr="00B10185" w:rsidRDefault="004553DF" w:rsidP="00B80044">
            <w:pPr>
              <w:jc w:val="both"/>
              <w:rPr>
                <w:color w:val="000000"/>
              </w:rPr>
            </w:pPr>
            <w:r>
              <w:rPr>
                <w:color w:val="000000"/>
              </w:rPr>
              <w:lastRenderedPageBreak/>
              <w:t>Изисквания към с</w:t>
            </w:r>
            <w:r w:rsidR="00785D10">
              <w:rPr>
                <w:color w:val="000000"/>
              </w:rPr>
              <w:t>ъдържание</w:t>
            </w:r>
            <w:r>
              <w:rPr>
                <w:color w:val="000000"/>
              </w:rPr>
              <w:t>то</w:t>
            </w:r>
            <w:r w:rsidR="00785D10">
              <w:rPr>
                <w:color w:val="000000"/>
              </w:rPr>
              <w:t xml:space="preserve"> на документ</w:t>
            </w:r>
            <w:r w:rsidR="00E507ED">
              <w:rPr>
                <w:color w:val="000000"/>
              </w:rPr>
              <w:t>ацията</w:t>
            </w:r>
            <w:r w:rsidR="00B80044">
              <w:rPr>
                <w:color w:val="000000"/>
              </w:rPr>
              <w:t xml:space="preserve"> за провеждане на процедура за обществена поръчка</w:t>
            </w:r>
            <w:r w:rsidR="00785D10" w:rsidRPr="00B10185">
              <w:rPr>
                <w:color w:val="000000"/>
              </w:rPr>
              <w:t>:</w:t>
            </w:r>
          </w:p>
        </w:tc>
      </w:tr>
      <w:tr w:rsidR="00785D10" w:rsidRPr="00694BD8" w14:paraId="571E35D7" w14:textId="77777777" w:rsidTr="00774AC5">
        <w:trPr>
          <w:trHeight w:val="284"/>
        </w:trPr>
        <w:tc>
          <w:tcPr>
            <w:tcW w:w="5000" w:type="pct"/>
            <w:shd w:val="clear" w:color="auto" w:fill="auto"/>
            <w:noWrap/>
            <w:vAlign w:val="bottom"/>
          </w:tcPr>
          <w:p w14:paraId="10F76C9F" w14:textId="4B0CAEE7" w:rsidR="00785D10" w:rsidRPr="005F46C7" w:rsidRDefault="00EC3187" w:rsidP="005F46C7">
            <w:pPr>
              <w:jc w:val="both"/>
              <w:rPr>
                <w:rFonts w:eastAsia="Arial Unicode MS"/>
                <w:color w:val="000000"/>
                <w:lang w:bidi="bg-BG"/>
              </w:rPr>
            </w:pPr>
            <w:r>
              <w:rPr>
                <w:rFonts w:eastAsia="Arial Unicode MS"/>
                <w:color w:val="000000"/>
                <w:lang w:bidi="bg-BG"/>
              </w:rPr>
              <w:t>Изготвените</w:t>
            </w:r>
            <w:r w:rsidR="00E507ED">
              <w:rPr>
                <w:rFonts w:eastAsia="Arial Unicode MS"/>
                <w:color w:val="000000"/>
                <w:lang w:bidi="bg-BG"/>
              </w:rPr>
              <w:t xml:space="preserve"> документаци</w:t>
            </w:r>
            <w:r>
              <w:rPr>
                <w:rFonts w:eastAsia="Arial Unicode MS"/>
                <w:color w:val="000000"/>
                <w:lang w:bidi="bg-BG"/>
              </w:rPr>
              <w:t>и</w:t>
            </w:r>
            <w:r w:rsidR="00E507ED">
              <w:rPr>
                <w:rFonts w:eastAsia="Arial Unicode MS"/>
                <w:color w:val="000000"/>
                <w:lang w:bidi="bg-BG"/>
              </w:rPr>
              <w:t xml:space="preserve"> трябва да включва</w:t>
            </w:r>
            <w:r w:rsidR="00785D10" w:rsidRPr="005F46C7">
              <w:rPr>
                <w:rFonts w:eastAsia="Arial Unicode MS"/>
                <w:color w:val="000000"/>
                <w:lang w:bidi="bg-BG"/>
              </w:rPr>
              <w:t xml:space="preserve"> минимум следните части:</w:t>
            </w:r>
          </w:p>
          <w:p w14:paraId="2C1788CF" w14:textId="37C833DB" w:rsidR="00785D10" w:rsidRPr="009648F8" w:rsidRDefault="00E507ED" w:rsidP="009648F8">
            <w:pPr>
              <w:numPr>
                <w:ilvl w:val="0"/>
                <w:numId w:val="15"/>
              </w:numPr>
              <w:spacing w:after="120"/>
              <w:jc w:val="both"/>
              <w:rPr>
                <w:rFonts w:eastAsia="Calibri"/>
                <w:szCs w:val="22"/>
              </w:rPr>
            </w:pPr>
            <w:r w:rsidRPr="009648F8">
              <w:rPr>
                <w:rFonts w:eastAsia="Calibri"/>
                <w:szCs w:val="22"/>
              </w:rPr>
              <w:t>Техническа спецификация;</w:t>
            </w:r>
          </w:p>
          <w:p w14:paraId="13A51185" w14:textId="035E1A39" w:rsidR="00E507ED" w:rsidRPr="009648F8" w:rsidRDefault="00E507ED" w:rsidP="009648F8">
            <w:pPr>
              <w:numPr>
                <w:ilvl w:val="0"/>
                <w:numId w:val="15"/>
              </w:numPr>
              <w:spacing w:after="120"/>
              <w:jc w:val="both"/>
              <w:rPr>
                <w:rFonts w:eastAsia="Calibri"/>
                <w:szCs w:val="22"/>
              </w:rPr>
            </w:pPr>
            <w:r w:rsidRPr="009648F8">
              <w:rPr>
                <w:rFonts w:eastAsia="Calibri"/>
                <w:szCs w:val="22"/>
              </w:rPr>
              <w:t>Всички законово предвидени документи и приложения към тях</w:t>
            </w:r>
            <w:r w:rsidR="00E512C7" w:rsidRPr="009648F8">
              <w:rPr>
                <w:rFonts w:eastAsia="Calibri"/>
                <w:szCs w:val="22"/>
              </w:rPr>
              <w:t xml:space="preserve">, в зависимост от </w:t>
            </w:r>
            <w:r w:rsidR="000A3A05">
              <w:rPr>
                <w:rFonts w:eastAsia="Calibri"/>
                <w:szCs w:val="22"/>
              </w:rPr>
              <w:t>способа за възлагане</w:t>
            </w:r>
            <w:r w:rsidR="00E512C7" w:rsidRPr="009648F8">
              <w:rPr>
                <w:rFonts w:eastAsia="Calibri"/>
                <w:szCs w:val="22"/>
              </w:rPr>
              <w:t xml:space="preserve"> по ЗОП</w:t>
            </w:r>
            <w:r w:rsidRPr="009648F8">
              <w:rPr>
                <w:rFonts w:eastAsia="Calibri"/>
                <w:szCs w:val="22"/>
              </w:rPr>
              <w:t>;</w:t>
            </w:r>
          </w:p>
          <w:p w14:paraId="7FAC8A8B" w14:textId="1997C806" w:rsidR="00B80044" w:rsidRDefault="00B80044" w:rsidP="009648F8">
            <w:pPr>
              <w:numPr>
                <w:ilvl w:val="0"/>
                <w:numId w:val="15"/>
              </w:numPr>
              <w:spacing w:after="120"/>
              <w:jc w:val="both"/>
              <w:rPr>
                <w:rFonts w:eastAsia="Arial Unicode MS"/>
                <w:color w:val="000000"/>
                <w:lang w:bidi="bg-BG"/>
              </w:rPr>
            </w:pPr>
            <w:r w:rsidRPr="009648F8">
              <w:rPr>
                <w:rFonts w:eastAsia="Calibri"/>
                <w:szCs w:val="22"/>
              </w:rPr>
              <w:t>Проект</w:t>
            </w:r>
            <w:r>
              <w:rPr>
                <w:rFonts w:eastAsia="Arial Unicode MS"/>
                <w:color w:val="000000"/>
                <w:lang w:bidi="bg-BG"/>
              </w:rPr>
              <w:t xml:space="preserve"> на договор.</w:t>
            </w:r>
          </w:p>
          <w:p w14:paraId="4AD13655" w14:textId="68C338C2" w:rsidR="007342DF" w:rsidRPr="00A534E5" w:rsidRDefault="007342DF" w:rsidP="00A433F9">
            <w:pPr>
              <w:jc w:val="both"/>
              <w:rPr>
                <w:rFonts w:eastAsia="Arial Unicode MS"/>
                <w:color w:val="000000"/>
                <w:lang w:bidi="bg-BG"/>
              </w:rPr>
            </w:pPr>
            <w:r w:rsidRPr="00032558">
              <w:rPr>
                <w:rFonts w:eastAsia="Arial Unicode MS"/>
                <w:color w:val="000000"/>
                <w:lang w:bidi="bg-BG"/>
              </w:rPr>
              <w:t>Изпълнителят следва да отразява всички забележки по изготвените документации, направени от страна на Възложителя и/или Агенцията по обществени поръчки в приложимите случаи.</w:t>
            </w:r>
          </w:p>
        </w:tc>
      </w:tr>
      <w:tr w:rsidR="00785D10" w:rsidRPr="00694BD8" w14:paraId="0F875156" w14:textId="77777777" w:rsidTr="00774AC5">
        <w:trPr>
          <w:trHeight w:val="284"/>
        </w:trPr>
        <w:tc>
          <w:tcPr>
            <w:tcW w:w="5000" w:type="pct"/>
            <w:shd w:val="clear" w:color="auto" w:fill="BFBFBF" w:themeFill="background1" w:themeFillShade="BF"/>
            <w:noWrap/>
            <w:vAlign w:val="bottom"/>
          </w:tcPr>
          <w:p w14:paraId="0514F1A7" w14:textId="6B906F95" w:rsidR="00785D10" w:rsidRPr="005F46C7" w:rsidRDefault="00785D10" w:rsidP="008F7C2D">
            <w:pPr>
              <w:jc w:val="both"/>
              <w:rPr>
                <w:rFonts w:eastAsia="Arial Unicode MS"/>
                <w:color w:val="000000"/>
                <w:lang w:bidi="bg-BG"/>
              </w:rPr>
            </w:pPr>
            <w:r>
              <w:rPr>
                <w:color w:val="000000"/>
              </w:rPr>
              <w:t>Описание на дейностите</w:t>
            </w:r>
          </w:p>
        </w:tc>
      </w:tr>
      <w:tr w:rsidR="00785D10" w:rsidRPr="00694BD8" w14:paraId="4994FB0E" w14:textId="77777777" w:rsidTr="00774AC5">
        <w:trPr>
          <w:trHeight w:val="284"/>
        </w:trPr>
        <w:tc>
          <w:tcPr>
            <w:tcW w:w="5000" w:type="pct"/>
            <w:shd w:val="clear" w:color="auto" w:fill="auto"/>
            <w:noWrap/>
            <w:vAlign w:val="bottom"/>
          </w:tcPr>
          <w:p w14:paraId="331CAEEA" w14:textId="0B719461" w:rsidR="00785D10" w:rsidRDefault="00785D10" w:rsidP="008F7C2D">
            <w:pPr>
              <w:jc w:val="both"/>
              <w:rPr>
                <w:rFonts w:eastAsia="Arial Unicode MS"/>
                <w:color w:val="000000"/>
                <w:lang w:bidi="bg-BG"/>
              </w:rPr>
            </w:pPr>
            <w:r>
              <w:rPr>
                <w:rFonts w:eastAsia="Arial Unicode MS"/>
                <w:color w:val="000000"/>
                <w:lang w:bidi="bg-BG"/>
              </w:rPr>
              <w:t>За изпълнение на обществената поръчка е необходимо да се осъществят следните дейности:</w:t>
            </w:r>
          </w:p>
          <w:p w14:paraId="35903CD2" w14:textId="250C5A6B" w:rsidR="00D428C9" w:rsidRPr="00D428C9" w:rsidRDefault="00A4103C" w:rsidP="009B0A74">
            <w:pPr>
              <w:numPr>
                <w:ilvl w:val="0"/>
                <w:numId w:val="16"/>
              </w:numPr>
              <w:spacing w:after="120"/>
              <w:jc w:val="both"/>
              <w:rPr>
                <w:rFonts w:eastAsia="Arial Unicode MS"/>
                <w:bCs/>
                <w:color w:val="000000"/>
                <w:lang w:bidi="bg-BG"/>
              </w:rPr>
            </w:pPr>
            <w:r w:rsidRPr="009B0A74">
              <w:rPr>
                <w:rFonts w:eastAsia="Calibri"/>
                <w:bCs/>
                <w:color w:val="000000"/>
              </w:rPr>
              <w:t>И</w:t>
            </w:r>
            <w:r w:rsidR="005008E5" w:rsidRPr="009B0A74">
              <w:rPr>
                <w:rFonts w:eastAsia="Calibri"/>
                <w:bCs/>
                <w:color w:val="000000"/>
              </w:rPr>
              <w:t>зготвяне</w:t>
            </w:r>
            <w:r w:rsidR="005008E5" w:rsidRPr="005008E5">
              <w:rPr>
                <w:rFonts w:eastAsia="Arial Unicode MS"/>
                <w:bCs/>
                <w:color w:val="000000"/>
                <w:lang w:bidi="bg-BG"/>
              </w:rPr>
              <w:t xml:space="preserve"> на документации </w:t>
            </w:r>
            <w:r w:rsidR="001565E9" w:rsidRPr="001565E9">
              <w:rPr>
                <w:rFonts w:eastAsia="Arial Unicode MS"/>
                <w:bCs/>
                <w:color w:val="000000"/>
                <w:lang w:bidi="bg-BG"/>
              </w:rPr>
              <w:t xml:space="preserve">за провеждане на процедури по възлагане на обществени поръчки по Закона за обществените поръчки </w:t>
            </w:r>
            <w:r w:rsidR="005008E5" w:rsidRPr="005008E5">
              <w:rPr>
                <w:rFonts w:eastAsia="Arial Unicode MS"/>
                <w:bCs/>
                <w:color w:val="000000"/>
                <w:lang w:bidi="bg-BG"/>
              </w:rPr>
              <w:t xml:space="preserve">в рамките на Проект „Инвестиране в пътната безопасност и подобряване свързаността на Община Русе и Окръг Гюргево с транспортна мрежа </w:t>
            </w:r>
            <w:r w:rsidR="005008E5" w:rsidRPr="005008E5">
              <w:rPr>
                <w:rFonts w:eastAsia="Arial Unicode MS"/>
                <w:bCs/>
                <w:color w:val="000000"/>
                <w:lang w:val="en-US" w:bidi="bg-BG"/>
              </w:rPr>
              <w:t>TEN</w:t>
            </w:r>
            <w:r w:rsidR="005008E5" w:rsidRPr="005E2041">
              <w:rPr>
                <w:rFonts w:eastAsia="Arial Unicode MS"/>
                <w:bCs/>
                <w:color w:val="000000"/>
                <w:lang w:val="ru-RU" w:bidi="bg-BG"/>
              </w:rPr>
              <w:t>-</w:t>
            </w:r>
            <w:r w:rsidR="005008E5" w:rsidRPr="005008E5">
              <w:rPr>
                <w:rFonts w:eastAsia="Arial Unicode MS"/>
                <w:bCs/>
                <w:color w:val="000000"/>
                <w:lang w:val="en-US" w:bidi="bg-BG"/>
              </w:rPr>
              <w:t>T</w:t>
            </w:r>
            <w:r w:rsidR="005008E5" w:rsidRPr="005E2041">
              <w:rPr>
                <w:rFonts w:eastAsia="Arial Unicode MS"/>
                <w:bCs/>
                <w:color w:val="000000"/>
                <w:lang w:val="ru-RU" w:bidi="bg-BG"/>
              </w:rPr>
              <w:t>”</w:t>
            </w:r>
            <w:r w:rsidR="005008E5" w:rsidRPr="005008E5">
              <w:rPr>
                <w:rFonts w:eastAsia="Arial Unicode MS"/>
                <w:bCs/>
                <w:color w:val="000000"/>
                <w:lang w:bidi="bg-BG"/>
              </w:rPr>
              <w:t xml:space="preserve"> по програма „</w:t>
            </w:r>
            <w:r w:rsidR="005008E5" w:rsidRPr="005008E5">
              <w:rPr>
                <w:rFonts w:eastAsia="Arial Unicode MS"/>
                <w:bCs/>
                <w:color w:val="000000"/>
                <w:lang w:val="en-US" w:bidi="bg-BG"/>
              </w:rPr>
              <w:t>INTERREG</w:t>
            </w:r>
            <w:r w:rsidR="005008E5" w:rsidRPr="005E2041">
              <w:rPr>
                <w:rFonts w:eastAsia="Arial Unicode MS"/>
                <w:bCs/>
                <w:color w:val="000000"/>
                <w:lang w:val="ru-RU" w:bidi="bg-BG"/>
              </w:rPr>
              <w:t xml:space="preserve"> </w:t>
            </w:r>
            <w:r w:rsidR="005008E5" w:rsidRPr="005008E5">
              <w:rPr>
                <w:rFonts w:eastAsia="Arial Unicode MS"/>
                <w:bCs/>
                <w:color w:val="000000"/>
                <w:lang w:val="en-US" w:bidi="bg-BG"/>
              </w:rPr>
              <w:t>V</w:t>
            </w:r>
            <w:r w:rsidR="005008E5" w:rsidRPr="005E2041">
              <w:rPr>
                <w:rFonts w:eastAsia="Arial Unicode MS"/>
                <w:bCs/>
                <w:color w:val="000000"/>
                <w:lang w:val="ru-RU" w:bidi="bg-BG"/>
              </w:rPr>
              <w:t>-</w:t>
            </w:r>
            <w:r w:rsidR="005008E5" w:rsidRPr="005008E5">
              <w:rPr>
                <w:rFonts w:eastAsia="Arial Unicode MS"/>
                <w:bCs/>
                <w:color w:val="000000"/>
                <w:lang w:val="en-US" w:bidi="bg-BG"/>
              </w:rPr>
              <w:t>A</w:t>
            </w:r>
            <w:r w:rsidR="005008E5" w:rsidRPr="005E2041">
              <w:rPr>
                <w:rFonts w:eastAsia="Arial Unicode MS"/>
                <w:bCs/>
                <w:color w:val="000000"/>
                <w:lang w:val="ru-RU" w:bidi="bg-BG"/>
              </w:rPr>
              <w:t xml:space="preserve"> </w:t>
            </w:r>
            <w:r w:rsidR="005008E5" w:rsidRPr="005008E5">
              <w:rPr>
                <w:rFonts w:eastAsia="Arial Unicode MS"/>
                <w:bCs/>
                <w:color w:val="000000"/>
                <w:lang w:bidi="bg-BG"/>
              </w:rPr>
              <w:t xml:space="preserve">Румъния-България 2014-2020“. Следва да бъдат изготвени документации за провеждане на обществени поръчки за следните </w:t>
            </w:r>
            <w:r w:rsidR="005008E5" w:rsidRPr="00B70E7B">
              <w:rPr>
                <w:rFonts w:eastAsia="Arial Unicode MS"/>
                <w:bCs/>
                <w:color w:val="000000"/>
                <w:lang w:bidi="bg-BG"/>
              </w:rPr>
              <w:t>дейности</w:t>
            </w:r>
            <w:r w:rsidR="00BE022C">
              <w:rPr>
                <w:rFonts w:eastAsia="Arial Unicode MS"/>
                <w:bCs/>
                <w:color w:val="000000"/>
                <w:lang w:bidi="bg-BG"/>
              </w:rPr>
              <w:t xml:space="preserve"> по проекта</w:t>
            </w:r>
            <w:r w:rsidR="005008E5" w:rsidRPr="00B70E7B">
              <w:rPr>
                <w:rFonts w:eastAsia="Arial Unicode MS"/>
                <w:bCs/>
                <w:color w:val="000000"/>
                <w:lang w:bidi="bg-BG"/>
              </w:rPr>
              <w:t>:</w:t>
            </w:r>
            <w:r w:rsidR="007E20CE">
              <w:rPr>
                <w:rFonts w:eastAsia="Arial Unicode MS"/>
                <w:bCs/>
                <w:color w:val="000000"/>
                <w:lang w:bidi="bg-BG"/>
              </w:rPr>
              <w:t xml:space="preserve"> </w:t>
            </w:r>
          </w:p>
          <w:p w14:paraId="0FB49775" w14:textId="77777777" w:rsidR="00FB742F" w:rsidRPr="00FB742F" w:rsidRDefault="00FB742F" w:rsidP="004E678D">
            <w:pPr>
              <w:spacing w:line="276" w:lineRule="auto"/>
              <w:ind w:left="720"/>
              <w:jc w:val="both"/>
              <w:rPr>
                <w:rFonts w:eastAsia="Arial Unicode MS"/>
                <w:bCs/>
                <w:color w:val="000000"/>
                <w:lang w:bidi="bg-BG"/>
              </w:rPr>
            </w:pPr>
            <w:r w:rsidRPr="00FB742F">
              <w:rPr>
                <w:rFonts w:eastAsia="Arial Unicode MS"/>
                <w:bCs/>
                <w:color w:val="000000"/>
                <w:lang w:bidi="bg-BG"/>
              </w:rPr>
              <w:t>- изготвяне на технически инвестиционен проект и упражняване на авторски надзор – предвижда се открита процедура по ЗОП;</w:t>
            </w:r>
          </w:p>
          <w:p w14:paraId="1E231004" w14:textId="77777777" w:rsidR="00FB742F" w:rsidRPr="00FB742F" w:rsidRDefault="00FB742F" w:rsidP="004E678D">
            <w:pPr>
              <w:spacing w:line="276" w:lineRule="auto"/>
              <w:ind w:left="720"/>
              <w:jc w:val="both"/>
              <w:rPr>
                <w:rFonts w:eastAsia="Arial Unicode MS"/>
                <w:bCs/>
                <w:color w:val="000000"/>
                <w:lang w:bidi="bg-BG"/>
              </w:rPr>
            </w:pPr>
            <w:r w:rsidRPr="00FB742F">
              <w:rPr>
                <w:rFonts w:eastAsia="Arial Unicode MS"/>
                <w:bCs/>
                <w:color w:val="000000"/>
                <w:lang w:bidi="bg-BG"/>
              </w:rPr>
              <w:t>- извършване на строително-монтажни работи - предвижда се открита процедура по ЗОП;</w:t>
            </w:r>
          </w:p>
          <w:p w14:paraId="422A18E2" w14:textId="77777777" w:rsidR="00FB742F" w:rsidRPr="00FB742F" w:rsidRDefault="00FB742F" w:rsidP="004E678D">
            <w:pPr>
              <w:spacing w:line="276" w:lineRule="auto"/>
              <w:ind w:left="720"/>
              <w:jc w:val="both"/>
              <w:rPr>
                <w:rFonts w:eastAsia="Arial Unicode MS"/>
                <w:bCs/>
                <w:color w:val="000000"/>
                <w:lang w:bidi="bg-BG"/>
              </w:rPr>
            </w:pPr>
            <w:r w:rsidRPr="00FB742F">
              <w:rPr>
                <w:rFonts w:eastAsia="Arial Unicode MS"/>
                <w:bCs/>
                <w:color w:val="000000"/>
                <w:lang w:bidi="bg-BG"/>
              </w:rPr>
              <w:t>- осъществяване на строителен надзор - предвижда се открита процедура по ЗОП;</w:t>
            </w:r>
          </w:p>
          <w:p w14:paraId="64096F1D" w14:textId="77777777" w:rsidR="00FB742F" w:rsidRPr="00FB742F" w:rsidRDefault="00FB742F" w:rsidP="004E678D">
            <w:pPr>
              <w:spacing w:line="276" w:lineRule="auto"/>
              <w:ind w:left="720"/>
              <w:jc w:val="both"/>
              <w:rPr>
                <w:rFonts w:eastAsia="Arial Unicode MS"/>
                <w:bCs/>
                <w:color w:val="000000"/>
                <w:lang w:bidi="bg-BG"/>
              </w:rPr>
            </w:pPr>
            <w:r w:rsidRPr="00FB742F">
              <w:rPr>
                <w:rFonts w:eastAsia="Arial Unicode MS"/>
                <w:bCs/>
                <w:color w:val="000000"/>
                <w:lang w:bidi="bg-BG"/>
              </w:rPr>
              <w:t>- провеждане на съвместни кампании за осведоменост и обучение по безопасност на движението на населението – предвижда се възлагане чрез събиране на оферти с обява по ЗОП;</w:t>
            </w:r>
          </w:p>
          <w:p w14:paraId="3A4E8172" w14:textId="7C331528" w:rsidR="00A870F0" w:rsidRDefault="00FB742F" w:rsidP="004E678D">
            <w:pPr>
              <w:spacing w:after="120" w:line="276" w:lineRule="auto"/>
              <w:ind w:left="720"/>
              <w:jc w:val="both"/>
              <w:rPr>
                <w:rFonts w:eastAsia="Arial Unicode MS"/>
                <w:bCs/>
                <w:color w:val="000000"/>
                <w:lang w:bidi="bg-BG"/>
              </w:rPr>
            </w:pPr>
            <w:r w:rsidRPr="00FB742F">
              <w:rPr>
                <w:rFonts w:eastAsia="Arial Unicode MS"/>
                <w:bCs/>
                <w:color w:val="000000"/>
                <w:lang w:bidi="bg-BG"/>
              </w:rPr>
              <w:t>- изработване и доставка на рекламни материали - предви</w:t>
            </w:r>
            <w:r w:rsidR="000C0F2D">
              <w:rPr>
                <w:rFonts w:eastAsia="Arial Unicode MS"/>
                <w:bCs/>
                <w:color w:val="000000"/>
                <w:lang w:bidi="bg-BG"/>
              </w:rPr>
              <w:t>жда се открита процедура по ЗОП</w:t>
            </w:r>
            <w:r w:rsidRPr="00FB742F">
              <w:rPr>
                <w:rFonts w:eastAsia="Arial Unicode MS"/>
                <w:bCs/>
                <w:color w:val="000000"/>
                <w:lang w:bidi="bg-BG"/>
              </w:rPr>
              <w:t>.</w:t>
            </w:r>
          </w:p>
          <w:p w14:paraId="69F547E4" w14:textId="34E4D3A2" w:rsidR="005008E5" w:rsidRDefault="001565E9" w:rsidP="009B0A74">
            <w:pPr>
              <w:numPr>
                <w:ilvl w:val="0"/>
                <w:numId w:val="16"/>
              </w:numPr>
              <w:spacing w:after="120"/>
              <w:jc w:val="both"/>
              <w:rPr>
                <w:rFonts w:eastAsia="Arial Unicode MS"/>
                <w:bCs/>
                <w:color w:val="000000"/>
                <w:lang w:bidi="bg-BG"/>
              </w:rPr>
            </w:pPr>
            <w:r w:rsidRPr="009B0A74">
              <w:rPr>
                <w:rFonts w:eastAsia="Calibri"/>
                <w:bCs/>
                <w:color w:val="000000"/>
              </w:rPr>
              <w:t>Изготвяне</w:t>
            </w:r>
            <w:r w:rsidRPr="001565E9">
              <w:rPr>
                <w:rFonts w:eastAsia="Arial Unicode MS"/>
                <w:bCs/>
                <w:color w:val="000000"/>
                <w:lang w:bidi="bg-BG"/>
              </w:rPr>
              <w:t xml:space="preserve"> на документации за провеждане на процедури по възлагане на обществени поръчки по Закона за обществените поръчки</w:t>
            </w:r>
            <w:r w:rsidR="00A4103C" w:rsidRPr="00A4103C">
              <w:rPr>
                <w:rFonts w:eastAsia="Arial Unicode MS"/>
                <w:bCs/>
                <w:color w:val="000000"/>
                <w:lang w:bidi="bg-BG"/>
              </w:rPr>
              <w:t xml:space="preserve"> в рамките на </w:t>
            </w:r>
            <w:r w:rsidR="005008E5" w:rsidRPr="005008E5">
              <w:rPr>
                <w:rFonts w:eastAsia="Arial Unicode MS"/>
                <w:bCs/>
                <w:color w:val="000000"/>
                <w:lang w:bidi="bg-BG"/>
              </w:rPr>
              <w:t xml:space="preserve">Проект „Добре развита транспортна система в </w:t>
            </w:r>
            <w:proofErr w:type="spellStart"/>
            <w:r w:rsidR="005008E5" w:rsidRPr="005008E5">
              <w:rPr>
                <w:rFonts w:eastAsia="Arial Unicode MS"/>
                <w:bCs/>
                <w:color w:val="000000"/>
                <w:lang w:bidi="bg-BG"/>
              </w:rPr>
              <w:t>Еврорегион</w:t>
            </w:r>
            <w:proofErr w:type="spellEnd"/>
            <w:r w:rsidR="005008E5" w:rsidRPr="005008E5">
              <w:rPr>
                <w:rFonts w:eastAsia="Arial Unicode MS"/>
                <w:bCs/>
                <w:color w:val="000000"/>
                <w:lang w:bidi="bg-BG"/>
              </w:rPr>
              <w:t xml:space="preserve"> Русе - Гюргево за по-добра свързаност с </w:t>
            </w:r>
            <w:r w:rsidR="005008E5" w:rsidRPr="005008E5">
              <w:rPr>
                <w:rFonts w:eastAsia="Arial Unicode MS"/>
                <w:bCs/>
                <w:color w:val="000000"/>
                <w:lang w:val="en-US" w:bidi="bg-BG"/>
              </w:rPr>
              <w:t>TEN</w:t>
            </w:r>
            <w:r w:rsidR="005008E5" w:rsidRPr="005E2041">
              <w:rPr>
                <w:rFonts w:eastAsia="Arial Unicode MS"/>
                <w:bCs/>
                <w:color w:val="000000"/>
                <w:lang w:val="ru-RU" w:bidi="bg-BG"/>
              </w:rPr>
              <w:t>-</w:t>
            </w:r>
            <w:r w:rsidR="005008E5" w:rsidRPr="005008E5">
              <w:rPr>
                <w:rFonts w:eastAsia="Arial Unicode MS"/>
                <w:bCs/>
                <w:color w:val="000000"/>
                <w:lang w:val="en-US" w:bidi="bg-BG"/>
              </w:rPr>
              <w:t>T</w:t>
            </w:r>
            <w:r w:rsidR="005008E5" w:rsidRPr="005008E5">
              <w:rPr>
                <w:rFonts w:eastAsia="Arial Unicode MS"/>
                <w:bCs/>
                <w:color w:val="000000"/>
                <w:lang w:bidi="bg-BG"/>
              </w:rPr>
              <w:t xml:space="preserve"> мрежата</w:t>
            </w:r>
            <w:r w:rsidR="005008E5" w:rsidRPr="005E2041">
              <w:rPr>
                <w:rFonts w:eastAsia="Arial Unicode MS"/>
                <w:bCs/>
                <w:color w:val="000000"/>
                <w:lang w:val="ru-RU" w:bidi="bg-BG"/>
              </w:rPr>
              <w:t>”</w:t>
            </w:r>
            <w:r w:rsidR="005008E5" w:rsidRPr="005008E5">
              <w:rPr>
                <w:rFonts w:eastAsia="Arial Unicode MS"/>
                <w:bCs/>
                <w:color w:val="000000"/>
                <w:lang w:bidi="bg-BG"/>
              </w:rPr>
              <w:t xml:space="preserve"> по програма „</w:t>
            </w:r>
            <w:r w:rsidR="005008E5" w:rsidRPr="005008E5">
              <w:rPr>
                <w:rFonts w:eastAsia="Arial Unicode MS"/>
                <w:bCs/>
                <w:color w:val="000000"/>
                <w:lang w:val="en-US" w:bidi="bg-BG"/>
              </w:rPr>
              <w:t>INTERREG</w:t>
            </w:r>
            <w:r w:rsidR="005008E5" w:rsidRPr="005E2041">
              <w:rPr>
                <w:rFonts w:eastAsia="Arial Unicode MS"/>
                <w:bCs/>
                <w:color w:val="000000"/>
                <w:lang w:val="ru-RU" w:bidi="bg-BG"/>
              </w:rPr>
              <w:t xml:space="preserve"> </w:t>
            </w:r>
            <w:r w:rsidR="005008E5" w:rsidRPr="005008E5">
              <w:rPr>
                <w:rFonts w:eastAsia="Arial Unicode MS"/>
                <w:bCs/>
                <w:color w:val="000000"/>
                <w:lang w:val="en-US" w:bidi="bg-BG"/>
              </w:rPr>
              <w:t>V</w:t>
            </w:r>
            <w:r w:rsidR="005008E5" w:rsidRPr="005E2041">
              <w:rPr>
                <w:rFonts w:eastAsia="Arial Unicode MS"/>
                <w:bCs/>
                <w:color w:val="000000"/>
                <w:lang w:val="ru-RU" w:bidi="bg-BG"/>
              </w:rPr>
              <w:t>-</w:t>
            </w:r>
            <w:r w:rsidR="005008E5" w:rsidRPr="005008E5">
              <w:rPr>
                <w:rFonts w:eastAsia="Arial Unicode MS"/>
                <w:bCs/>
                <w:color w:val="000000"/>
                <w:lang w:val="en-US" w:bidi="bg-BG"/>
              </w:rPr>
              <w:t>A</w:t>
            </w:r>
            <w:r w:rsidR="005008E5" w:rsidRPr="005E2041">
              <w:rPr>
                <w:rFonts w:eastAsia="Arial Unicode MS"/>
                <w:bCs/>
                <w:color w:val="000000"/>
                <w:lang w:val="ru-RU" w:bidi="bg-BG"/>
              </w:rPr>
              <w:t xml:space="preserve"> </w:t>
            </w:r>
            <w:r w:rsidR="005008E5" w:rsidRPr="005008E5">
              <w:rPr>
                <w:rFonts w:eastAsia="Arial Unicode MS"/>
                <w:bCs/>
                <w:color w:val="000000"/>
                <w:lang w:bidi="bg-BG"/>
              </w:rPr>
              <w:t>Румъния-България 2014-2020“. Следва да бъдат изготвени тръжни документации за провеждане на обществени поръчки за следните дейности</w:t>
            </w:r>
            <w:r w:rsidR="00BE022C">
              <w:rPr>
                <w:rFonts w:eastAsia="Arial Unicode MS"/>
                <w:bCs/>
                <w:color w:val="000000"/>
                <w:lang w:bidi="bg-BG"/>
              </w:rPr>
              <w:t xml:space="preserve"> по проекта</w:t>
            </w:r>
            <w:r w:rsidR="005008E5" w:rsidRPr="005008E5">
              <w:rPr>
                <w:rFonts w:eastAsia="Arial Unicode MS"/>
                <w:bCs/>
                <w:color w:val="000000"/>
                <w:lang w:bidi="bg-BG"/>
              </w:rPr>
              <w:t>:</w:t>
            </w:r>
          </w:p>
          <w:p w14:paraId="679DFDA0" w14:textId="77777777" w:rsidR="00C812B6" w:rsidRPr="00C812B6" w:rsidRDefault="00C812B6" w:rsidP="004E678D">
            <w:pPr>
              <w:spacing w:line="276" w:lineRule="auto"/>
              <w:ind w:left="720"/>
              <w:jc w:val="both"/>
              <w:rPr>
                <w:rFonts w:eastAsia="Arial Unicode MS"/>
                <w:bCs/>
                <w:color w:val="000000"/>
                <w:lang w:bidi="bg-BG"/>
              </w:rPr>
            </w:pPr>
            <w:r w:rsidRPr="00C812B6">
              <w:rPr>
                <w:rFonts w:eastAsia="Arial Unicode MS"/>
                <w:bCs/>
                <w:color w:val="000000"/>
                <w:lang w:bidi="bg-BG"/>
              </w:rPr>
              <w:t>- изготвяне на технически инвестиционен проект и упражняване на авторски надзор - предвижда се открита процедура по ЗОП;</w:t>
            </w:r>
          </w:p>
          <w:p w14:paraId="3317C642" w14:textId="77777777" w:rsidR="00C812B6" w:rsidRPr="00C812B6" w:rsidRDefault="00C812B6" w:rsidP="004E678D">
            <w:pPr>
              <w:spacing w:line="276" w:lineRule="auto"/>
              <w:ind w:left="720"/>
              <w:jc w:val="both"/>
              <w:rPr>
                <w:rFonts w:eastAsia="Arial Unicode MS"/>
                <w:bCs/>
                <w:color w:val="000000"/>
                <w:lang w:bidi="bg-BG"/>
              </w:rPr>
            </w:pPr>
            <w:r w:rsidRPr="00C812B6">
              <w:rPr>
                <w:rFonts w:eastAsia="Arial Unicode MS"/>
                <w:bCs/>
                <w:color w:val="000000"/>
                <w:lang w:bidi="bg-BG"/>
              </w:rPr>
              <w:t>- извършване на строително-монтажни работи - предвижда се открита процедура по ЗОП;</w:t>
            </w:r>
          </w:p>
          <w:p w14:paraId="321D915E" w14:textId="77777777" w:rsidR="00C812B6" w:rsidRPr="00C812B6" w:rsidRDefault="00C812B6" w:rsidP="004E678D">
            <w:pPr>
              <w:spacing w:line="276" w:lineRule="auto"/>
              <w:ind w:left="720"/>
              <w:jc w:val="both"/>
              <w:rPr>
                <w:rFonts w:eastAsia="Arial Unicode MS"/>
                <w:bCs/>
                <w:color w:val="000000"/>
                <w:lang w:bidi="bg-BG"/>
              </w:rPr>
            </w:pPr>
            <w:r w:rsidRPr="00C812B6">
              <w:rPr>
                <w:rFonts w:eastAsia="Arial Unicode MS"/>
                <w:bCs/>
                <w:color w:val="000000"/>
                <w:lang w:bidi="bg-BG"/>
              </w:rPr>
              <w:lastRenderedPageBreak/>
              <w:t>- осъществяване на строителен надзор - предвижда се открита процедура по ЗОП;</w:t>
            </w:r>
          </w:p>
          <w:p w14:paraId="335E9040" w14:textId="77777777" w:rsidR="00C812B6" w:rsidRPr="00C812B6" w:rsidRDefault="00C812B6" w:rsidP="004E678D">
            <w:pPr>
              <w:spacing w:line="276" w:lineRule="auto"/>
              <w:ind w:left="720"/>
              <w:jc w:val="both"/>
              <w:rPr>
                <w:rFonts w:eastAsia="Arial Unicode MS"/>
                <w:bCs/>
                <w:color w:val="000000"/>
                <w:lang w:bidi="bg-BG"/>
              </w:rPr>
            </w:pPr>
            <w:r w:rsidRPr="00C812B6">
              <w:rPr>
                <w:rFonts w:eastAsia="Arial Unicode MS"/>
                <w:bCs/>
                <w:color w:val="000000"/>
                <w:lang w:bidi="bg-BG"/>
              </w:rPr>
              <w:t xml:space="preserve">- разработване на обща стратегия за подобряване на транспортните връзки в района Русе-Гюргево – предвижда се процедура „публично състезание“; </w:t>
            </w:r>
          </w:p>
          <w:p w14:paraId="7495BE98" w14:textId="59BB80C8" w:rsidR="0055783C" w:rsidRDefault="00C812B6" w:rsidP="004E678D">
            <w:pPr>
              <w:spacing w:line="276" w:lineRule="auto"/>
              <w:ind w:left="720"/>
              <w:jc w:val="both"/>
              <w:rPr>
                <w:rFonts w:eastAsia="Arial Unicode MS"/>
                <w:bCs/>
                <w:color w:val="000000"/>
                <w:lang w:bidi="bg-BG"/>
              </w:rPr>
            </w:pPr>
            <w:r w:rsidRPr="00C812B6">
              <w:rPr>
                <w:rFonts w:eastAsia="Arial Unicode MS"/>
                <w:bCs/>
                <w:color w:val="000000"/>
                <w:lang w:bidi="bg-BG"/>
              </w:rPr>
              <w:t>- изработване и доставка на рекламни материали - предви</w:t>
            </w:r>
            <w:r w:rsidR="000C0F2D">
              <w:rPr>
                <w:rFonts w:eastAsia="Arial Unicode MS"/>
                <w:bCs/>
                <w:color w:val="000000"/>
                <w:lang w:bidi="bg-BG"/>
              </w:rPr>
              <w:t>жда се открита процедура по ЗОП</w:t>
            </w:r>
            <w:r w:rsidR="00C27312">
              <w:rPr>
                <w:rFonts w:eastAsia="Arial Unicode MS"/>
                <w:bCs/>
                <w:color w:val="000000"/>
                <w:lang w:bidi="bg-BG"/>
              </w:rPr>
              <w:t>;</w:t>
            </w:r>
          </w:p>
          <w:p w14:paraId="09484E87" w14:textId="6CA08F6F" w:rsidR="00C27312" w:rsidRPr="00C812B6" w:rsidRDefault="00C27312" w:rsidP="004E678D">
            <w:pPr>
              <w:spacing w:line="276" w:lineRule="auto"/>
              <w:ind w:left="720"/>
              <w:jc w:val="both"/>
              <w:rPr>
                <w:rFonts w:eastAsia="Arial Unicode MS"/>
                <w:bCs/>
                <w:color w:val="000000"/>
                <w:lang w:bidi="bg-BG"/>
              </w:rPr>
            </w:pPr>
            <w:r w:rsidRPr="00C27312">
              <w:rPr>
                <w:rFonts w:eastAsia="Arial Unicode MS"/>
                <w:bCs/>
                <w:color w:val="000000"/>
                <w:lang w:bidi="bg-BG"/>
              </w:rPr>
              <w:t>- доставка на хардуер и софтуер за екипа на проекта - предвижда се открита процедура по ЗОП.</w:t>
            </w:r>
          </w:p>
          <w:p w14:paraId="36748025" w14:textId="4CB09DF0" w:rsidR="00785D10" w:rsidRDefault="001565E9" w:rsidP="009B0A74">
            <w:pPr>
              <w:numPr>
                <w:ilvl w:val="0"/>
                <w:numId w:val="16"/>
              </w:numPr>
              <w:spacing w:after="120"/>
              <w:jc w:val="both"/>
              <w:rPr>
                <w:rFonts w:eastAsia="Arial Unicode MS"/>
                <w:bCs/>
                <w:color w:val="000000"/>
                <w:lang w:bidi="bg-BG"/>
              </w:rPr>
            </w:pPr>
            <w:r w:rsidRPr="009B0A74">
              <w:rPr>
                <w:rFonts w:eastAsia="Calibri"/>
                <w:bCs/>
                <w:color w:val="000000"/>
              </w:rPr>
              <w:t>Изготвяне</w:t>
            </w:r>
            <w:r w:rsidRPr="001565E9">
              <w:rPr>
                <w:rFonts w:eastAsia="Arial Unicode MS"/>
                <w:bCs/>
                <w:color w:val="000000"/>
                <w:lang w:bidi="bg-BG"/>
              </w:rPr>
              <w:t xml:space="preserve"> на документации за провеждане на процедури по възлагане на обществени поръчки по Закона за обществените поръчки</w:t>
            </w:r>
            <w:r w:rsidR="00A4103C" w:rsidRPr="00A4103C">
              <w:rPr>
                <w:rFonts w:eastAsia="Arial Unicode MS"/>
                <w:bCs/>
                <w:color w:val="000000"/>
                <w:lang w:bidi="bg-BG"/>
              </w:rPr>
              <w:t xml:space="preserve"> в рамките на </w:t>
            </w:r>
            <w:r w:rsidR="005008E5" w:rsidRPr="00650A6E">
              <w:rPr>
                <w:rFonts w:eastAsia="Arial Unicode MS"/>
                <w:bCs/>
                <w:color w:val="000000"/>
                <w:lang w:bidi="bg-BG"/>
              </w:rPr>
              <w:t xml:space="preserve">Проект „Реконструкция и представяне на значими културни забележителности  с висок туристически потенциал в </w:t>
            </w:r>
            <w:proofErr w:type="spellStart"/>
            <w:r w:rsidR="005008E5" w:rsidRPr="00650A6E">
              <w:rPr>
                <w:rFonts w:eastAsia="Arial Unicode MS"/>
                <w:bCs/>
                <w:color w:val="000000"/>
                <w:lang w:bidi="bg-BG"/>
              </w:rPr>
              <w:t>Еврорегион</w:t>
            </w:r>
            <w:proofErr w:type="spellEnd"/>
            <w:r w:rsidR="005008E5" w:rsidRPr="00650A6E">
              <w:rPr>
                <w:rFonts w:eastAsia="Arial Unicode MS"/>
                <w:bCs/>
                <w:color w:val="000000"/>
                <w:lang w:bidi="bg-BG"/>
              </w:rPr>
              <w:t xml:space="preserve"> Русе - Гюргево</w:t>
            </w:r>
            <w:r w:rsidR="005008E5" w:rsidRPr="005E2041">
              <w:rPr>
                <w:rFonts w:eastAsia="Arial Unicode MS"/>
                <w:bCs/>
                <w:color w:val="000000"/>
                <w:lang w:val="ru-RU" w:bidi="bg-BG"/>
              </w:rPr>
              <w:t>”</w:t>
            </w:r>
            <w:r w:rsidR="005008E5" w:rsidRPr="00650A6E">
              <w:rPr>
                <w:rFonts w:eastAsia="Arial Unicode MS"/>
                <w:bCs/>
                <w:color w:val="000000"/>
                <w:lang w:bidi="bg-BG"/>
              </w:rPr>
              <w:t xml:space="preserve"> по програма „</w:t>
            </w:r>
            <w:r w:rsidR="005008E5" w:rsidRPr="00650A6E">
              <w:rPr>
                <w:rFonts w:eastAsia="Arial Unicode MS"/>
                <w:bCs/>
                <w:color w:val="000000"/>
                <w:lang w:val="en-US" w:bidi="bg-BG"/>
              </w:rPr>
              <w:t>INTERREG</w:t>
            </w:r>
            <w:r w:rsidR="005008E5" w:rsidRPr="005E2041">
              <w:rPr>
                <w:rFonts w:eastAsia="Arial Unicode MS"/>
                <w:bCs/>
                <w:color w:val="000000"/>
                <w:lang w:val="ru-RU" w:bidi="bg-BG"/>
              </w:rPr>
              <w:t xml:space="preserve"> </w:t>
            </w:r>
            <w:r w:rsidR="005008E5" w:rsidRPr="00650A6E">
              <w:rPr>
                <w:rFonts w:eastAsia="Arial Unicode MS"/>
                <w:bCs/>
                <w:color w:val="000000"/>
                <w:lang w:val="en-US" w:bidi="bg-BG"/>
              </w:rPr>
              <w:t>V</w:t>
            </w:r>
            <w:r w:rsidR="005008E5" w:rsidRPr="005E2041">
              <w:rPr>
                <w:rFonts w:eastAsia="Arial Unicode MS"/>
                <w:bCs/>
                <w:color w:val="000000"/>
                <w:lang w:val="ru-RU" w:bidi="bg-BG"/>
              </w:rPr>
              <w:t>-</w:t>
            </w:r>
            <w:r w:rsidR="005008E5" w:rsidRPr="00650A6E">
              <w:rPr>
                <w:rFonts w:eastAsia="Arial Unicode MS"/>
                <w:bCs/>
                <w:color w:val="000000"/>
                <w:lang w:val="en-US" w:bidi="bg-BG"/>
              </w:rPr>
              <w:t>A</w:t>
            </w:r>
            <w:r w:rsidR="005008E5" w:rsidRPr="005E2041">
              <w:rPr>
                <w:rFonts w:eastAsia="Arial Unicode MS"/>
                <w:bCs/>
                <w:color w:val="000000"/>
                <w:lang w:val="ru-RU" w:bidi="bg-BG"/>
              </w:rPr>
              <w:t xml:space="preserve"> </w:t>
            </w:r>
            <w:r w:rsidR="005008E5" w:rsidRPr="00650A6E">
              <w:rPr>
                <w:rFonts w:eastAsia="Arial Unicode MS"/>
                <w:bCs/>
                <w:color w:val="000000"/>
                <w:lang w:bidi="bg-BG"/>
              </w:rPr>
              <w:t>Румъния-България 2014-2020“. Следва да бъдат изготвени тръжни документации за провеждане на обществени поръчки за следните дейности</w:t>
            </w:r>
            <w:r w:rsidR="00BE022C">
              <w:rPr>
                <w:rFonts w:eastAsia="Arial Unicode MS"/>
                <w:bCs/>
                <w:color w:val="000000"/>
                <w:lang w:bidi="bg-BG"/>
              </w:rPr>
              <w:t xml:space="preserve"> по проекта</w:t>
            </w:r>
            <w:r w:rsidR="005008E5" w:rsidRPr="00650A6E">
              <w:rPr>
                <w:rFonts w:eastAsia="Arial Unicode MS"/>
                <w:bCs/>
                <w:color w:val="000000"/>
                <w:lang w:bidi="bg-BG"/>
              </w:rPr>
              <w:t>:</w:t>
            </w:r>
          </w:p>
          <w:p w14:paraId="4C652DDB" w14:textId="77777777" w:rsidR="003B1A45" w:rsidRPr="003B1A45" w:rsidRDefault="003B1A45" w:rsidP="004E678D">
            <w:pPr>
              <w:spacing w:line="276" w:lineRule="auto"/>
              <w:ind w:left="720"/>
              <w:jc w:val="both"/>
              <w:rPr>
                <w:rFonts w:eastAsia="Arial Unicode MS"/>
                <w:bCs/>
                <w:color w:val="000000"/>
                <w:lang w:bidi="bg-BG"/>
              </w:rPr>
            </w:pPr>
            <w:r w:rsidRPr="003B1A45">
              <w:rPr>
                <w:rFonts w:eastAsia="Arial Unicode MS"/>
                <w:bCs/>
                <w:color w:val="000000"/>
                <w:lang w:bidi="bg-BG"/>
              </w:rPr>
              <w:t>- извършване на строително-монтажни работи - предвижда се открита процедура по ЗОП;</w:t>
            </w:r>
          </w:p>
          <w:p w14:paraId="609D0632" w14:textId="77777777" w:rsidR="003B1A45" w:rsidRPr="003B1A45" w:rsidRDefault="003B1A45" w:rsidP="004E678D">
            <w:pPr>
              <w:spacing w:line="276" w:lineRule="auto"/>
              <w:ind w:left="720"/>
              <w:jc w:val="both"/>
              <w:rPr>
                <w:rFonts w:eastAsia="Arial Unicode MS"/>
                <w:bCs/>
                <w:color w:val="000000"/>
                <w:lang w:bidi="bg-BG"/>
              </w:rPr>
            </w:pPr>
            <w:r w:rsidRPr="003B1A45">
              <w:rPr>
                <w:rFonts w:eastAsia="Arial Unicode MS"/>
                <w:bCs/>
                <w:color w:val="000000"/>
                <w:lang w:bidi="bg-BG"/>
              </w:rPr>
              <w:t>- осъществяване на строителен надзор - предвижда се открита процедура по ЗОП;</w:t>
            </w:r>
          </w:p>
          <w:p w14:paraId="03038BA0" w14:textId="77777777" w:rsidR="003B1A45" w:rsidRPr="003B1A45" w:rsidRDefault="003B1A45" w:rsidP="004E678D">
            <w:pPr>
              <w:spacing w:line="276" w:lineRule="auto"/>
              <w:ind w:left="720"/>
              <w:jc w:val="both"/>
              <w:rPr>
                <w:rFonts w:eastAsia="Arial Unicode MS"/>
                <w:bCs/>
                <w:color w:val="000000"/>
                <w:lang w:bidi="bg-BG"/>
              </w:rPr>
            </w:pPr>
            <w:r w:rsidRPr="003B1A45">
              <w:rPr>
                <w:rFonts w:eastAsia="Arial Unicode MS"/>
                <w:bCs/>
                <w:color w:val="000000"/>
                <w:lang w:bidi="bg-BG"/>
              </w:rPr>
              <w:t xml:space="preserve">- разработване на съвместна маркетингова стратегия, включваща общ бранд и </w:t>
            </w:r>
            <w:proofErr w:type="spellStart"/>
            <w:r w:rsidRPr="003B1A45">
              <w:rPr>
                <w:rFonts w:eastAsia="Arial Unicode MS"/>
                <w:bCs/>
                <w:color w:val="000000"/>
                <w:lang w:bidi="bg-BG"/>
              </w:rPr>
              <w:t>промотиране</w:t>
            </w:r>
            <w:proofErr w:type="spellEnd"/>
            <w:r w:rsidRPr="003B1A45">
              <w:rPr>
                <w:rFonts w:eastAsia="Arial Unicode MS"/>
                <w:bCs/>
                <w:color w:val="000000"/>
                <w:lang w:bidi="bg-BG"/>
              </w:rPr>
              <w:t xml:space="preserve"> на туристическия маршрут - предвижда се процедура „публично състезание“; </w:t>
            </w:r>
          </w:p>
          <w:p w14:paraId="3A103C56" w14:textId="77777777" w:rsidR="003B1A45" w:rsidRPr="003B1A45" w:rsidRDefault="003B1A45" w:rsidP="004E678D">
            <w:pPr>
              <w:spacing w:line="276" w:lineRule="auto"/>
              <w:ind w:left="720"/>
              <w:jc w:val="both"/>
              <w:rPr>
                <w:rFonts w:eastAsia="Arial Unicode MS"/>
                <w:bCs/>
                <w:color w:val="000000"/>
                <w:lang w:bidi="bg-BG"/>
              </w:rPr>
            </w:pPr>
            <w:r w:rsidRPr="003B1A45">
              <w:rPr>
                <w:rFonts w:eastAsia="Arial Unicode MS"/>
                <w:bCs/>
                <w:color w:val="000000"/>
                <w:lang w:bidi="bg-BG"/>
              </w:rPr>
              <w:t>- доставка и монтаж на 360° (триста и шестдесет градусово) мултимедийно оборудване и аудио система - предвижда се открита процедура по ЗОП - предвижда се открита процедура по ЗОП;</w:t>
            </w:r>
          </w:p>
          <w:p w14:paraId="1BE78677" w14:textId="77777777" w:rsidR="003B1A45" w:rsidRPr="003B1A45" w:rsidRDefault="003B1A45" w:rsidP="004E678D">
            <w:pPr>
              <w:spacing w:line="276" w:lineRule="auto"/>
              <w:ind w:left="720"/>
              <w:jc w:val="both"/>
              <w:rPr>
                <w:rFonts w:eastAsia="Arial Unicode MS"/>
                <w:bCs/>
                <w:color w:val="000000"/>
                <w:lang w:bidi="bg-BG"/>
              </w:rPr>
            </w:pPr>
            <w:r w:rsidRPr="003B1A45">
              <w:rPr>
                <w:rFonts w:eastAsia="Arial Unicode MS"/>
                <w:bCs/>
                <w:color w:val="000000"/>
                <w:lang w:bidi="bg-BG"/>
              </w:rPr>
              <w:t>- провеждане на съвместна кампания за осведоменост и популяризиране - предвижда се възлагане чрез събиране на оферти с обява по ЗОП;</w:t>
            </w:r>
          </w:p>
          <w:p w14:paraId="55481686" w14:textId="3489E0A6" w:rsidR="00BE022C" w:rsidRPr="0033128E" w:rsidRDefault="003B1A45" w:rsidP="004E678D">
            <w:pPr>
              <w:spacing w:after="120" w:line="276" w:lineRule="auto"/>
              <w:ind w:left="720"/>
              <w:jc w:val="both"/>
              <w:rPr>
                <w:rFonts w:eastAsia="Arial Unicode MS"/>
                <w:bCs/>
                <w:color w:val="FF0000"/>
                <w:lang w:bidi="bg-BG"/>
              </w:rPr>
            </w:pPr>
            <w:r w:rsidRPr="003B1A45">
              <w:rPr>
                <w:rFonts w:eastAsia="Arial Unicode MS"/>
                <w:bCs/>
                <w:color w:val="000000"/>
                <w:lang w:bidi="bg-BG"/>
              </w:rPr>
              <w:t xml:space="preserve">- изработка и доставка на рекламни материали и </w:t>
            </w:r>
            <w:proofErr w:type="spellStart"/>
            <w:r w:rsidRPr="003B1A45">
              <w:rPr>
                <w:rFonts w:eastAsia="Arial Unicode MS"/>
                <w:bCs/>
                <w:color w:val="000000"/>
                <w:lang w:bidi="bg-BG"/>
              </w:rPr>
              <w:t>билборди</w:t>
            </w:r>
            <w:proofErr w:type="spellEnd"/>
            <w:r w:rsidRPr="003B1A45">
              <w:rPr>
                <w:rFonts w:eastAsia="Arial Unicode MS"/>
                <w:bCs/>
                <w:color w:val="000000"/>
                <w:lang w:bidi="bg-BG"/>
              </w:rPr>
              <w:t xml:space="preserve"> - предвижда се открита процедура по ЗОП</w:t>
            </w:r>
            <w:r w:rsidR="004E678D">
              <w:rPr>
                <w:rFonts w:eastAsia="Arial Unicode MS"/>
                <w:bCs/>
                <w:color w:val="000000"/>
                <w:lang w:bidi="bg-BG"/>
              </w:rPr>
              <w:t>.</w:t>
            </w:r>
          </w:p>
        </w:tc>
      </w:tr>
    </w:tbl>
    <w:p w14:paraId="3BC8DB48" w14:textId="72A5AF4D" w:rsidR="00135D3D" w:rsidRPr="001F38DE" w:rsidRDefault="00135D3D" w:rsidP="001F38DE">
      <w:pPr>
        <w:autoSpaceDE w:val="0"/>
        <w:autoSpaceDN w:val="0"/>
        <w:adjustRightInd w:val="0"/>
        <w:spacing w:line="276" w:lineRule="auto"/>
        <w:jc w:val="both"/>
        <w:rPr>
          <w:b/>
          <w:bCs/>
          <w:lang w:eastAsia="en-US"/>
        </w:rPr>
      </w:pPr>
    </w:p>
    <w:sectPr w:rsidR="00135D3D" w:rsidRPr="001F38DE" w:rsidSect="005007A8">
      <w:headerReference w:type="default" r:id="rId9"/>
      <w:footerReference w:type="default" r:id="rId1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23C8D" w14:textId="77777777" w:rsidR="00207D15" w:rsidRDefault="00207D15" w:rsidP="002C412B">
      <w:r>
        <w:separator/>
      </w:r>
    </w:p>
  </w:endnote>
  <w:endnote w:type="continuationSeparator" w:id="0">
    <w:p w14:paraId="2B23AE14" w14:textId="77777777" w:rsidR="00207D15" w:rsidRDefault="00207D15" w:rsidP="002C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Optim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ans">
    <w:altName w:val="Calibri"/>
    <w:panose1 w:val="00000000000000000000"/>
    <w:charset w:val="CC"/>
    <w:family w:val="auto"/>
    <w:notTrueType/>
    <w:pitch w:val="default"/>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288799"/>
      <w:docPartObj>
        <w:docPartGallery w:val="Page Numbers (Bottom of Page)"/>
        <w:docPartUnique/>
      </w:docPartObj>
    </w:sdtPr>
    <w:sdtEndPr/>
    <w:sdtContent>
      <w:p w14:paraId="7F6A535A" w14:textId="1EAF6B9E" w:rsidR="00A04F66" w:rsidRDefault="00A04F66">
        <w:pPr>
          <w:pStyle w:val="ae"/>
          <w:jc w:val="right"/>
        </w:pPr>
        <w:r>
          <w:fldChar w:fldCharType="begin"/>
        </w:r>
        <w:r>
          <w:instrText>PAGE   \* MERGEFORMAT</w:instrText>
        </w:r>
        <w:r>
          <w:fldChar w:fldCharType="separate"/>
        </w:r>
        <w:r w:rsidR="00461F59">
          <w:rPr>
            <w:noProof/>
          </w:rPr>
          <w:t>2</w:t>
        </w:r>
        <w:r>
          <w:fldChar w:fldCharType="end"/>
        </w:r>
      </w:p>
    </w:sdtContent>
  </w:sdt>
  <w:tbl>
    <w:tblPr>
      <w:tblW w:w="0" w:type="auto"/>
      <w:jc w:val="center"/>
      <w:tblBorders>
        <w:top w:val="single" w:sz="4" w:space="0" w:color="auto"/>
      </w:tblBorders>
      <w:tblLook w:val="04A0" w:firstRow="1" w:lastRow="0" w:firstColumn="1" w:lastColumn="0" w:noHBand="0" w:noVBand="1"/>
    </w:tblPr>
    <w:tblGrid>
      <w:gridCol w:w="9072"/>
    </w:tblGrid>
    <w:tr w:rsidR="00461F59" w:rsidRPr="00461F59" w14:paraId="0CA18682" w14:textId="77777777" w:rsidTr="00040AD2">
      <w:trPr>
        <w:jc w:val="center"/>
      </w:trPr>
      <w:tc>
        <w:tcPr>
          <w:tcW w:w="9072" w:type="dxa"/>
          <w:shd w:val="clear" w:color="auto" w:fill="auto"/>
          <w:vAlign w:val="center"/>
        </w:tcPr>
        <w:p w14:paraId="0A94E1A7" w14:textId="77777777" w:rsidR="00461F59" w:rsidRPr="00461F59" w:rsidRDefault="00461F59" w:rsidP="00461F59">
          <w:pPr>
            <w:tabs>
              <w:tab w:val="center" w:pos="4536"/>
              <w:tab w:val="right" w:pos="9072"/>
            </w:tabs>
            <w:jc w:val="center"/>
            <w:rPr>
              <w:rFonts w:ascii="Trebuchet MS" w:eastAsia="Calibri" w:hAnsi="Trebuchet MS"/>
              <w:b/>
              <w:color w:val="4D4D4D"/>
              <w:sz w:val="22"/>
              <w:szCs w:val="22"/>
              <w:lang w:eastAsia="en-US"/>
            </w:rPr>
          </w:pPr>
          <w:r w:rsidRPr="00461F59">
            <w:rPr>
              <w:rFonts w:ascii="Trebuchet MS" w:eastAsia="Calibri" w:hAnsi="Trebuchet MS"/>
              <w:b/>
              <w:sz w:val="22"/>
              <w:szCs w:val="22"/>
              <w:lang w:eastAsia="en-US"/>
            </w:rPr>
            <w:t>www.</w:t>
          </w:r>
          <w:proofErr w:type="spellStart"/>
          <w:r w:rsidRPr="00461F59">
            <w:rPr>
              <w:rFonts w:ascii="Trebuchet MS" w:eastAsia="Calibri" w:hAnsi="Trebuchet MS"/>
              <w:b/>
              <w:sz w:val="22"/>
              <w:szCs w:val="22"/>
              <w:lang w:val="en-US" w:eastAsia="en-US"/>
            </w:rPr>
            <w:t>interregrobg</w:t>
          </w:r>
          <w:proofErr w:type="spellEnd"/>
          <w:r w:rsidRPr="00461F59">
            <w:rPr>
              <w:rFonts w:ascii="Trebuchet MS" w:eastAsia="Calibri" w:hAnsi="Trebuchet MS"/>
              <w:b/>
              <w:sz w:val="22"/>
              <w:szCs w:val="22"/>
              <w:lang w:eastAsia="en-US"/>
            </w:rPr>
            <w:t>.</w:t>
          </w:r>
          <w:proofErr w:type="spellStart"/>
          <w:r w:rsidRPr="00461F59">
            <w:rPr>
              <w:rFonts w:ascii="Trebuchet MS" w:eastAsia="Calibri" w:hAnsi="Trebuchet MS"/>
              <w:b/>
              <w:sz w:val="22"/>
              <w:szCs w:val="22"/>
              <w:lang w:eastAsia="en-US"/>
            </w:rPr>
            <w:t>eu</w:t>
          </w:r>
          <w:proofErr w:type="spellEnd"/>
        </w:p>
      </w:tc>
    </w:tr>
    <w:tr w:rsidR="00461F59" w:rsidRPr="00461F59" w14:paraId="618F3582" w14:textId="77777777" w:rsidTr="00040AD2">
      <w:trPr>
        <w:jc w:val="center"/>
      </w:trPr>
      <w:tc>
        <w:tcPr>
          <w:tcW w:w="9072" w:type="dxa"/>
          <w:shd w:val="clear" w:color="auto" w:fill="auto"/>
          <w:vAlign w:val="center"/>
        </w:tcPr>
        <w:p w14:paraId="2BB1DD9A" w14:textId="77777777" w:rsidR="00461F59" w:rsidRPr="00461F59" w:rsidRDefault="00461F59" w:rsidP="00461F59">
          <w:pPr>
            <w:tabs>
              <w:tab w:val="center" w:pos="4536"/>
              <w:tab w:val="right" w:pos="9072"/>
            </w:tabs>
            <w:jc w:val="center"/>
            <w:rPr>
              <w:rFonts w:ascii="Trebuchet MS" w:eastAsia="Calibri" w:hAnsi="Trebuchet MS"/>
              <w:b/>
              <w:color w:val="4D4D4D"/>
              <w:sz w:val="6"/>
              <w:szCs w:val="22"/>
              <w:lang w:eastAsia="en-US"/>
            </w:rPr>
          </w:pPr>
        </w:p>
      </w:tc>
    </w:tr>
    <w:tr w:rsidR="00461F59" w:rsidRPr="00461F59" w14:paraId="2502ED8D" w14:textId="77777777" w:rsidTr="00040AD2">
      <w:trPr>
        <w:trHeight w:val="80"/>
        <w:jc w:val="center"/>
      </w:trPr>
      <w:tc>
        <w:tcPr>
          <w:tcW w:w="9072" w:type="dxa"/>
          <w:shd w:val="clear" w:color="auto" w:fill="auto"/>
          <w:vAlign w:val="center"/>
        </w:tcPr>
        <w:p w14:paraId="4E04B0E4" w14:textId="77777777" w:rsidR="00461F59" w:rsidRPr="00461F59" w:rsidRDefault="00461F59" w:rsidP="00461F59">
          <w:pPr>
            <w:tabs>
              <w:tab w:val="center" w:pos="4536"/>
              <w:tab w:val="right" w:pos="9072"/>
            </w:tabs>
            <w:jc w:val="center"/>
            <w:rPr>
              <w:rFonts w:ascii="Trebuchet MS" w:hAnsi="Trebuchet MS"/>
              <w:color w:val="4D4D4D"/>
              <w:sz w:val="16"/>
              <w:szCs w:val="20"/>
              <w:lang w:val="en-GB"/>
            </w:rPr>
          </w:pPr>
          <w:proofErr w:type="spellStart"/>
          <w:r w:rsidRPr="00461F59">
            <w:rPr>
              <w:rFonts w:ascii="Trebuchet MS" w:hAnsi="Trebuchet MS"/>
              <w:color w:val="4D4D4D"/>
              <w:sz w:val="16"/>
              <w:szCs w:val="20"/>
              <w:lang w:val="en-GB"/>
            </w:rPr>
            <w:t>Съдържанието</w:t>
          </w:r>
          <w:proofErr w:type="spellEnd"/>
          <w:r w:rsidRPr="00461F59">
            <w:rPr>
              <w:rFonts w:ascii="Trebuchet MS" w:hAnsi="Trebuchet MS"/>
              <w:color w:val="4D4D4D"/>
              <w:sz w:val="16"/>
              <w:szCs w:val="20"/>
              <w:lang w:val="en-GB"/>
            </w:rPr>
            <w:t xml:space="preserve"> </w:t>
          </w:r>
          <w:proofErr w:type="spellStart"/>
          <w:r w:rsidRPr="00461F59">
            <w:rPr>
              <w:rFonts w:ascii="Trebuchet MS" w:hAnsi="Trebuchet MS"/>
              <w:color w:val="4D4D4D"/>
              <w:sz w:val="16"/>
              <w:szCs w:val="20"/>
              <w:lang w:val="en-GB"/>
            </w:rPr>
            <w:t>на</w:t>
          </w:r>
          <w:proofErr w:type="spellEnd"/>
          <w:r w:rsidRPr="00461F59">
            <w:rPr>
              <w:rFonts w:ascii="Trebuchet MS" w:hAnsi="Trebuchet MS"/>
              <w:color w:val="4D4D4D"/>
              <w:sz w:val="16"/>
              <w:szCs w:val="20"/>
              <w:lang w:val="en-GB"/>
            </w:rPr>
            <w:t xml:space="preserve"> </w:t>
          </w:r>
          <w:proofErr w:type="spellStart"/>
          <w:r w:rsidRPr="00461F59">
            <w:rPr>
              <w:rFonts w:ascii="Trebuchet MS" w:hAnsi="Trebuchet MS"/>
              <w:color w:val="4D4D4D"/>
              <w:sz w:val="16"/>
              <w:szCs w:val="20"/>
              <w:lang w:val="en-GB"/>
            </w:rPr>
            <w:t>този</w:t>
          </w:r>
          <w:proofErr w:type="spellEnd"/>
          <w:r w:rsidRPr="00461F59">
            <w:rPr>
              <w:rFonts w:ascii="Trebuchet MS" w:hAnsi="Trebuchet MS"/>
              <w:color w:val="4D4D4D"/>
              <w:sz w:val="16"/>
              <w:szCs w:val="20"/>
              <w:lang w:val="en-GB"/>
            </w:rPr>
            <w:t xml:space="preserve"> </w:t>
          </w:r>
          <w:proofErr w:type="spellStart"/>
          <w:r w:rsidRPr="00461F59">
            <w:rPr>
              <w:rFonts w:ascii="Trebuchet MS" w:hAnsi="Trebuchet MS"/>
              <w:color w:val="4D4D4D"/>
              <w:sz w:val="16"/>
              <w:szCs w:val="20"/>
              <w:lang w:val="en-GB"/>
            </w:rPr>
            <w:t>материал</w:t>
          </w:r>
          <w:proofErr w:type="spellEnd"/>
          <w:r w:rsidRPr="00461F59">
            <w:rPr>
              <w:rFonts w:ascii="Trebuchet MS" w:hAnsi="Trebuchet MS"/>
              <w:color w:val="4D4D4D"/>
              <w:sz w:val="16"/>
              <w:szCs w:val="20"/>
              <w:lang w:val="en-GB"/>
            </w:rPr>
            <w:t xml:space="preserve"> </w:t>
          </w:r>
          <w:proofErr w:type="spellStart"/>
          <w:r w:rsidRPr="00461F59">
            <w:rPr>
              <w:rFonts w:ascii="Trebuchet MS" w:hAnsi="Trebuchet MS"/>
              <w:color w:val="4D4D4D"/>
              <w:sz w:val="16"/>
              <w:szCs w:val="20"/>
              <w:lang w:val="en-GB"/>
            </w:rPr>
            <w:t>не</w:t>
          </w:r>
          <w:proofErr w:type="spellEnd"/>
          <w:r w:rsidRPr="00461F59">
            <w:rPr>
              <w:rFonts w:ascii="Trebuchet MS" w:hAnsi="Trebuchet MS"/>
              <w:color w:val="4D4D4D"/>
              <w:sz w:val="16"/>
              <w:szCs w:val="20"/>
              <w:lang w:val="en-GB"/>
            </w:rPr>
            <w:t xml:space="preserve"> </w:t>
          </w:r>
          <w:proofErr w:type="spellStart"/>
          <w:r w:rsidRPr="00461F59">
            <w:rPr>
              <w:rFonts w:ascii="Trebuchet MS" w:hAnsi="Trebuchet MS"/>
              <w:color w:val="4D4D4D"/>
              <w:sz w:val="16"/>
              <w:szCs w:val="20"/>
              <w:lang w:val="en-GB"/>
            </w:rPr>
            <w:t>представлява</w:t>
          </w:r>
          <w:proofErr w:type="spellEnd"/>
          <w:r w:rsidRPr="00461F59">
            <w:rPr>
              <w:rFonts w:ascii="Trebuchet MS" w:hAnsi="Trebuchet MS"/>
              <w:color w:val="4D4D4D"/>
              <w:sz w:val="16"/>
              <w:szCs w:val="20"/>
              <w:lang w:val="en-GB"/>
            </w:rPr>
            <w:t xml:space="preserve"> </w:t>
          </w:r>
          <w:proofErr w:type="spellStart"/>
          <w:r w:rsidRPr="00461F59">
            <w:rPr>
              <w:rFonts w:ascii="Trebuchet MS" w:hAnsi="Trebuchet MS"/>
              <w:color w:val="4D4D4D"/>
              <w:sz w:val="16"/>
              <w:szCs w:val="20"/>
              <w:lang w:val="en-GB"/>
            </w:rPr>
            <w:t>непременно</w:t>
          </w:r>
          <w:proofErr w:type="spellEnd"/>
          <w:r w:rsidRPr="00461F59">
            <w:rPr>
              <w:rFonts w:ascii="Trebuchet MS" w:hAnsi="Trebuchet MS"/>
              <w:color w:val="4D4D4D"/>
              <w:sz w:val="16"/>
              <w:szCs w:val="20"/>
              <w:lang w:val="en-GB"/>
            </w:rPr>
            <w:t xml:space="preserve"> </w:t>
          </w:r>
          <w:proofErr w:type="spellStart"/>
          <w:r w:rsidRPr="00461F59">
            <w:rPr>
              <w:rFonts w:ascii="Trebuchet MS" w:hAnsi="Trebuchet MS"/>
              <w:color w:val="4D4D4D"/>
              <w:sz w:val="16"/>
              <w:szCs w:val="20"/>
              <w:lang w:val="en-GB"/>
            </w:rPr>
            <w:t>официалната</w:t>
          </w:r>
          <w:proofErr w:type="spellEnd"/>
          <w:r w:rsidRPr="00461F59">
            <w:rPr>
              <w:rFonts w:ascii="Trebuchet MS" w:hAnsi="Trebuchet MS"/>
              <w:color w:val="4D4D4D"/>
              <w:sz w:val="16"/>
              <w:szCs w:val="20"/>
              <w:lang w:val="en-GB"/>
            </w:rPr>
            <w:t xml:space="preserve"> </w:t>
          </w:r>
          <w:proofErr w:type="spellStart"/>
          <w:r w:rsidRPr="00461F59">
            <w:rPr>
              <w:rFonts w:ascii="Trebuchet MS" w:hAnsi="Trebuchet MS"/>
              <w:color w:val="4D4D4D"/>
              <w:sz w:val="16"/>
              <w:szCs w:val="20"/>
              <w:lang w:val="en-GB"/>
            </w:rPr>
            <w:t>позиция</w:t>
          </w:r>
          <w:proofErr w:type="spellEnd"/>
          <w:r w:rsidRPr="00461F59">
            <w:rPr>
              <w:rFonts w:ascii="Trebuchet MS" w:hAnsi="Trebuchet MS"/>
              <w:color w:val="4D4D4D"/>
              <w:sz w:val="16"/>
              <w:szCs w:val="20"/>
              <w:lang w:val="en-GB"/>
            </w:rPr>
            <w:t xml:space="preserve"> </w:t>
          </w:r>
          <w:proofErr w:type="spellStart"/>
          <w:r w:rsidRPr="00461F59">
            <w:rPr>
              <w:rFonts w:ascii="Trebuchet MS" w:hAnsi="Trebuchet MS"/>
              <w:color w:val="4D4D4D"/>
              <w:sz w:val="16"/>
              <w:szCs w:val="20"/>
              <w:lang w:val="en-GB"/>
            </w:rPr>
            <w:t>на</w:t>
          </w:r>
          <w:proofErr w:type="spellEnd"/>
          <w:r w:rsidRPr="00461F59">
            <w:rPr>
              <w:rFonts w:ascii="Trebuchet MS" w:hAnsi="Trebuchet MS"/>
              <w:color w:val="4D4D4D"/>
              <w:sz w:val="16"/>
              <w:szCs w:val="20"/>
              <w:lang w:val="en-GB"/>
            </w:rPr>
            <w:t xml:space="preserve"> </w:t>
          </w:r>
          <w:proofErr w:type="spellStart"/>
          <w:r w:rsidRPr="00461F59">
            <w:rPr>
              <w:rFonts w:ascii="Trebuchet MS" w:hAnsi="Trebuchet MS"/>
              <w:color w:val="4D4D4D"/>
              <w:sz w:val="16"/>
              <w:szCs w:val="20"/>
              <w:lang w:val="en-GB"/>
            </w:rPr>
            <w:t>Европейския</w:t>
          </w:r>
          <w:proofErr w:type="spellEnd"/>
          <w:r w:rsidRPr="00461F59">
            <w:rPr>
              <w:rFonts w:ascii="Trebuchet MS" w:hAnsi="Trebuchet MS"/>
              <w:color w:val="4D4D4D"/>
              <w:sz w:val="16"/>
              <w:szCs w:val="20"/>
              <w:lang w:val="en-GB"/>
            </w:rPr>
            <w:t xml:space="preserve"> </w:t>
          </w:r>
          <w:proofErr w:type="spellStart"/>
          <w:r w:rsidRPr="00461F59">
            <w:rPr>
              <w:rFonts w:ascii="Trebuchet MS" w:hAnsi="Trebuchet MS"/>
              <w:color w:val="4D4D4D"/>
              <w:sz w:val="16"/>
              <w:szCs w:val="20"/>
              <w:lang w:val="en-GB"/>
            </w:rPr>
            <w:t>Съюз</w:t>
          </w:r>
          <w:proofErr w:type="spellEnd"/>
          <w:r w:rsidRPr="00461F59">
            <w:rPr>
              <w:rFonts w:ascii="Trebuchet MS" w:hAnsi="Trebuchet MS"/>
              <w:color w:val="4D4D4D"/>
              <w:sz w:val="16"/>
              <w:szCs w:val="20"/>
              <w:lang w:val="en-GB"/>
            </w:rPr>
            <w:t>.</w:t>
          </w:r>
        </w:p>
      </w:tc>
    </w:tr>
  </w:tbl>
  <w:p w14:paraId="4A28AB65" w14:textId="77777777" w:rsidR="00A04F66" w:rsidRDefault="00A04F66" w:rsidP="00461F5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DC0F8" w14:textId="77777777" w:rsidR="00207D15" w:rsidRDefault="00207D15" w:rsidP="002C412B">
      <w:r>
        <w:separator/>
      </w:r>
    </w:p>
  </w:footnote>
  <w:footnote w:type="continuationSeparator" w:id="0">
    <w:p w14:paraId="3E709DE5" w14:textId="77777777" w:rsidR="00207D15" w:rsidRDefault="00207D15" w:rsidP="002C41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76" w:type="dxa"/>
      <w:jc w:val="center"/>
      <w:tblBorders>
        <w:bottom w:val="single" w:sz="4" w:space="0" w:color="auto"/>
      </w:tblBorders>
      <w:tblLook w:val="04A0" w:firstRow="1" w:lastRow="0" w:firstColumn="1" w:lastColumn="0" w:noHBand="0" w:noVBand="1"/>
    </w:tblPr>
    <w:tblGrid>
      <w:gridCol w:w="4434"/>
      <w:gridCol w:w="1095"/>
      <w:gridCol w:w="1446"/>
      <w:gridCol w:w="2097"/>
    </w:tblGrid>
    <w:tr w:rsidR="00461F59" w:rsidRPr="00461F59" w14:paraId="40717C06" w14:textId="77777777" w:rsidTr="00040AD2">
      <w:trPr>
        <w:trHeight w:val="1135"/>
        <w:jc w:val="center"/>
      </w:trPr>
      <w:tc>
        <w:tcPr>
          <w:tcW w:w="1256" w:type="dxa"/>
          <w:shd w:val="clear" w:color="auto" w:fill="auto"/>
          <w:vAlign w:val="center"/>
        </w:tcPr>
        <w:p w14:paraId="1D636798" w14:textId="77777777" w:rsidR="00461F59" w:rsidRPr="00461F59" w:rsidRDefault="00461F59" w:rsidP="00461F59">
          <w:pPr>
            <w:tabs>
              <w:tab w:val="center" w:pos="4536"/>
              <w:tab w:val="left" w:pos="5322"/>
              <w:tab w:val="right" w:pos="9072"/>
            </w:tabs>
            <w:jc w:val="center"/>
            <w:rPr>
              <w:szCs w:val="20"/>
              <w:lang w:val="en-GB"/>
            </w:rPr>
          </w:pPr>
          <w:r w:rsidRPr="00461F59">
            <w:rPr>
              <w:noProof/>
              <w:szCs w:val="20"/>
            </w:rPr>
            <w:drawing>
              <wp:inline distT="0" distB="0" distL="0" distR="0" wp14:anchorId="5CAFBDC8" wp14:editId="5D10860F">
                <wp:extent cx="2734693" cy="548640"/>
                <wp:effectExtent l="0" t="0" r="8890" b="3810"/>
                <wp:docPr id="1" name="Picture 6" descr="C:\Users\sven8\AppData\Local\Microsoft\Windows\INetCache\Content.Word\Logo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en8\AppData\Local\Microsoft\Windows\INetCache\Content.Word\Logo 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693" cy="548640"/>
                        </a:xfrm>
                        <a:prstGeom prst="rect">
                          <a:avLst/>
                        </a:prstGeom>
                        <a:noFill/>
                        <a:ln>
                          <a:noFill/>
                        </a:ln>
                      </pic:spPr>
                    </pic:pic>
                  </a:graphicData>
                </a:graphic>
              </wp:inline>
            </w:drawing>
          </w:r>
        </w:p>
      </w:tc>
      <w:tc>
        <w:tcPr>
          <w:tcW w:w="1535" w:type="dxa"/>
          <w:shd w:val="clear" w:color="auto" w:fill="auto"/>
          <w:vAlign w:val="center"/>
        </w:tcPr>
        <w:p w14:paraId="098A04B8" w14:textId="77777777" w:rsidR="00461F59" w:rsidRPr="00461F59" w:rsidRDefault="00461F59" w:rsidP="00461F59">
          <w:pPr>
            <w:tabs>
              <w:tab w:val="center" w:pos="4536"/>
              <w:tab w:val="left" w:pos="5322"/>
              <w:tab w:val="right" w:pos="9072"/>
            </w:tabs>
            <w:jc w:val="center"/>
            <w:rPr>
              <w:sz w:val="2"/>
              <w:szCs w:val="20"/>
              <w:lang w:val="en-GB"/>
            </w:rPr>
          </w:pPr>
          <w:r w:rsidRPr="00461F59">
            <w:rPr>
              <w:noProof/>
              <w:szCs w:val="20"/>
            </w:rPr>
            <w:drawing>
              <wp:inline distT="0" distB="0" distL="0" distR="0" wp14:anchorId="5DF3D692" wp14:editId="6E7B992B">
                <wp:extent cx="568386" cy="548640"/>
                <wp:effectExtent l="0" t="0" r="3175" b="3810"/>
                <wp:docPr id="2" name="Picture 3" descr="C:\Users\sven8\AppData\Local\Microsoft\Windows\INetCache\Content.Word\Logo-RO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n8\AppData\Local\Microsoft\Windows\INetCache\Content.Word\Logo-ROGov.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386" cy="548640"/>
                        </a:xfrm>
                        <a:prstGeom prst="rect">
                          <a:avLst/>
                        </a:prstGeom>
                        <a:noFill/>
                        <a:ln>
                          <a:noFill/>
                        </a:ln>
                      </pic:spPr>
                    </pic:pic>
                  </a:graphicData>
                </a:graphic>
              </wp:inline>
            </w:drawing>
          </w:r>
        </w:p>
      </w:tc>
      <w:tc>
        <w:tcPr>
          <w:tcW w:w="1841" w:type="dxa"/>
          <w:shd w:val="clear" w:color="auto" w:fill="auto"/>
          <w:vAlign w:val="center"/>
        </w:tcPr>
        <w:p w14:paraId="0EE3B9CC" w14:textId="77777777" w:rsidR="00461F59" w:rsidRPr="00461F59" w:rsidRDefault="00461F59" w:rsidP="00461F59">
          <w:pPr>
            <w:tabs>
              <w:tab w:val="center" w:pos="4536"/>
              <w:tab w:val="left" w:pos="5322"/>
              <w:tab w:val="right" w:pos="9072"/>
            </w:tabs>
            <w:rPr>
              <w:sz w:val="2"/>
              <w:szCs w:val="20"/>
              <w:lang w:val="en-GB"/>
            </w:rPr>
          </w:pPr>
          <w:r w:rsidRPr="00461F59">
            <w:rPr>
              <w:noProof/>
              <w:szCs w:val="20"/>
            </w:rPr>
            <w:drawing>
              <wp:inline distT="0" distB="0" distL="0" distR="0" wp14:anchorId="16B009AC" wp14:editId="7A6FD97B">
                <wp:extent cx="793676" cy="548640"/>
                <wp:effectExtent l="0" t="0" r="6985" b="3810"/>
                <wp:docPr id="3" name="Picture 12" descr="C:\Users\sven8\AppData\Local\Microsoft\Windows\INetCache\Content.Word\Logo-Bg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sven8\AppData\Local\Microsoft\Windows\INetCache\Content.Word\Logo-BgGov.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676" cy="548640"/>
                        </a:xfrm>
                        <a:prstGeom prst="rect">
                          <a:avLst/>
                        </a:prstGeom>
                        <a:noFill/>
                        <a:ln>
                          <a:noFill/>
                        </a:ln>
                      </pic:spPr>
                    </pic:pic>
                  </a:graphicData>
                </a:graphic>
              </wp:inline>
            </w:drawing>
          </w:r>
        </w:p>
      </w:tc>
      <w:tc>
        <w:tcPr>
          <w:tcW w:w="2744" w:type="dxa"/>
          <w:shd w:val="clear" w:color="auto" w:fill="auto"/>
          <w:vAlign w:val="center"/>
        </w:tcPr>
        <w:p w14:paraId="515B8E5E" w14:textId="77777777" w:rsidR="00461F59" w:rsidRPr="00461F59" w:rsidRDefault="00461F59" w:rsidP="00461F59">
          <w:pPr>
            <w:tabs>
              <w:tab w:val="center" w:pos="4536"/>
              <w:tab w:val="left" w:pos="5322"/>
              <w:tab w:val="right" w:pos="9072"/>
            </w:tabs>
            <w:jc w:val="center"/>
            <w:rPr>
              <w:szCs w:val="20"/>
              <w:lang w:val="en-GB"/>
            </w:rPr>
          </w:pPr>
          <w:r w:rsidRPr="00461F59">
            <w:rPr>
              <w:noProof/>
              <w:szCs w:val="20"/>
            </w:rPr>
            <w:drawing>
              <wp:inline distT="0" distB="0" distL="0" distR="0" wp14:anchorId="2FF74742" wp14:editId="3C758751">
                <wp:extent cx="1223666" cy="548640"/>
                <wp:effectExtent l="0" t="0" r="0" b="3810"/>
                <wp:docPr id="4" name="Picture 15" descr="C:\Users\sven8\AppData\Local\Microsoft\Windows\INetCache\Content.Word\Logo Interreg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sven8\AppData\Local\Microsoft\Windows\INetCache\Content.Word\Logo Interreg_b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3666" cy="548640"/>
                        </a:xfrm>
                        <a:prstGeom prst="rect">
                          <a:avLst/>
                        </a:prstGeom>
                        <a:noFill/>
                        <a:ln>
                          <a:noFill/>
                        </a:ln>
                      </pic:spPr>
                    </pic:pic>
                  </a:graphicData>
                </a:graphic>
              </wp:inline>
            </w:drawing>
          </w:r>
        </w:p>
      </w:tc>
    </w:tr>
  </w:tbl>
  <w:p w14:paraId="7E401CEF" w14:textId="77777777" w:rsidR="00461F59" w:rsidRDefault="00461F59">
    <w:pPr>
      <w:pStyle w:val="ac"/>
    </w:pPr>
  </w:p>
  <w:p w14:paraId="6E34EFB5" w14:textId="77777777" w:rsidR="00461F59" w:rsidRDefault="00461F5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ED9"/>
    <w:multiLevelType w:val="multilevel"/>
    <w:tmpl w:val="FAEE3854"/>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5591F"/>
    <w:multiLevelType w:val="hybridMultilevel"/>
    <w:tmpl w:val="5298EE34"/>
    <w:lvl w:ilvl="0" w:tplc="CA7A2CAC">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5C614C4"/>
    <w:multiLevelType w:val="multilevel"/>
    <w:tmpl w:val="FAEE3854"/>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1940BA"/>
    <w:multiLevelType w:val="hybridMultilevel"/>
    <w:tmpl w:val="BF2A6548"/>
    <w:lvl w:ilvl="0" w:tplc="D5D4A340">
      <w:start w:val="8"/>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F25042E"/>
    <w:multiLevelType w:val="hybridMultilevel"/>
    <w:tmpl w:val="CFBE3BDA"/>
    <w:lvl w:ilvl="0" w:tplc="A7C2289E">
      <w:start w:val="1"/>
      <w:numFmt w:val="bullet"/>
      <w:pStyle w:val="RUTPBullet"/>
      <w:lvlText w:val=""/>
      <w:lvlJc w:val="left"/>
      <w:pPr>
        <w:tabs>
          <w:tab w:val="num" w:pos="720"/>
        </w:tabs>
        <w:ind w:left="720" w:hanging="360"/>
      </w:pPr>
      <w:rPr>
        <w:rFonts w:ascii="Symbol" w:hAnsi="Symbol" w:hint="default"/>
      </w:rPr>
    </w:lvl>
    <w:lvl w:ilvl="1" w:tplc="90268DD8">
      <w:start w:val="1"/>
      <w:numFmt w:val="bullet"/>
      <w:pStyle w:val="RUTPSub-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302BE2"/>
    <w:multiLevelType w:val="hybridMultilevel"/>
    <w:tmpl w:val="2CB8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374BB"/>
    <w:multiLevelType w:val="multilevel"/>
    <w:tmpl w:val="E326A624"/>
    <w:lvl w:ilvl="0">
      <w:start w:val="1"/>
      <w:numFmt w:val="decimal"/>
      <w:lvlText w:val="%1."/>
      <w:lvlJc w:val="left"/>
      <w:pPr>
        <w:tabs>
          <w:tab w:val="num" w:pos="720"/>
        </w:tabs>
        <w:ind w:left="720" w:hanging="360"/>
      </w:pPr>
      <w:rPr>
        <w:rFonts w:ascii="Times New Roman" w:eastAsia="Calibri" w:hAnsi="Times New Roman"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8" w15:restartNumberingAfterBreak="0">
    <w:nsid w:val="3E4D63CE"/>
    <w:multiLevelType w:val="hybridMultilevel"/>
    <w:tmpl w:val="5298EE34"/>
    <w:lvl w:ilvl="0" w:tplc="CA7A2CAC">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52BE000B"/>
    <w:multiLevelType w:val="multilevel"/>
    <w:tmpl w:val="88FA52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89F1628"/>
    <w:multiLevelType w:val="hybridMultilevel"/>
    <w:tmpl w:val="5298EE34"/>
    <w:lvl w:ilvl="0" w:tplc="CA7A2CAC">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A4136E5"/>
    <w:multiLevelType w:val="hybridMultilevel"/>
    <w:tmpl w:val="5298EE34"/>
    <w:lvl w:ilvl="0" w:tplc="CA7A2CAC">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C5863B4"/>
    <w:multiLevelType w:val="multilevel"/>
    <w:tmpl w:val="E326A624"/>
    <w:lvl w:ilvl="0">
      <w:start w:val="1"/>
      <w:numFmt w:val="decimal"/>
      <w:lvlText w:val="%1."/>
      <w:lvlJc w:val="left"/>
      <w:pPr>
        <w:tabs>
          <w:tab w:val="num" w:pos="720"/>
        </w:tabs>
        <w:ind w:left="720" w:hanging="360"/>
      </w:pPr>
      <w:rPr>
        <w:rFonts w:ascii="Times New Roman" w:eastAsia="Calibri" w:hAnsi="Times New Roman"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5D3B61"/>
    <w:multiLevelType w:val="multilevel"/>
    <w:tmpl w:val="E326A624"/>
    <w:lvl w:ilvl="0">
      <w:start w:val="1"/>
      <w:numFmt w:val="decimal"/>
      <w:lvlText w:val="%1."/>
      <w:lvlJc w:val="left"/>
      <w:pPr>
        <w:tabs>
          <w:tab w:val="num" w:pos="720"/>
        </w:tabs>
        <w:ind w:left="720" w:hanging="360"/>
      </w:pPr>
      <w:rPr>
        <w:rFonts w:ascii="Times New Roman" w:eastAsia="Calibri" w:hAnsi="Times New Roman"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CE1925"/>
    <w:multiLevelType w:val="hybridMultilevel"/>
    <w:tmpl w:val="90DEFF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6F710EA1"/>
    <w:multiLevelType w:val="hybridMultilevel"/>
    <w:tmpl w:val="CDDE5D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A097857"/>
    <w:multiLevelType w:val="hybridMultilevel"/>
    <w:tmpl w:val="406CF622"/>
    <w:lvl w:ilvl="0" w:tplc="5FEC7F1E">
      <w:start w:val="7"/>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4"/>
  </w:num>
  <w:num w:numId="4">
    <w:abstractNumId w:val="0"/>
  </w:num>
  <w:num w:numId="5">
    <w:abstractNumId w:val="5"/>
  </w:num>
  <w:num w:numId="6">
    <w:abstractNumId w:val="15"/>
  </w:num>
  <w:num w:numId="7">
    <w:abstractNumId w:val="9"/>
  </w:num>
  <w:num w:numId="8">
    <w:abstractNumId w:val="8"/>
  </w:num>
  <w:num w:numId="9">
    <w:abstractNumId w:val="3"/>
  </w:num>
  <w:num w:numId="10">
    <w:abstractNumId w:val="11"/>
  </w:num>
  <w:num w:numId="11">
    <w:abstractNumId w:val="1"/>
  </w:num>
  <w:num w:numId="12">
    <w:abstractNumId w:val="10"/>
  </w:num>
  <w:num w:numId="13">
    <w:abstractNumId w:val="2"/>
  </w:num>
  <w:num w:numId="14">
    <w:abstractNumId w:val="13"/>
  </w:num>
  <w:num w:numId="15">
    <w:abstractNumId w:val="6"/>
  </w:num>
  <w:num w:numId="16">
    <w:abstractNumId w:val="12"/>
  </w:num>
  <w:num w:numId="1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CD"/>
    <w:rsid w:val="00001BEB"/>
    <w:rsid w:val="00002EE9"/>
    <w:rsid w:val="000048E9"/>
    <w:rsid w:val="00004C3A"/>
    <w:rsid w:val="00007078"/>
    <w:rsid w:val="00007D72"/>
    <w:rsid w:val="00010A42"/>
    <w:rsid w:val="00010C50"/>
    <w:rsid w:val="00013BF7"/>
    <w:rsid w:val="000163DD"/>
    <w:rsid w:val="00017607"/>
    <w:rsid w:val="0001797E"/>
    <w:rsid w:val="0002006E"/>
    <w:rsid w:val="0002136E"/>
    <w:rsid w:val="00021570"/>
    <w:rsid w:val="00023CF8"/>
    <w:rsid w:val="0002457D"/>
    <w:rsid w:val="00024723"/>
    <w:rsid w:val="000247D3"/>
    <w:rsid w:val="00025FF1"/>
    <w:rsid w:val="00030708"/>
    <w:rsid w:val="00031DDA"/>
    <w:rsid w:val="00032558"/>
    <w:rsid w:val="00032E8A"/>
    <w:rsid w:val="00033D9F"/>
    <w:rsid w:val="000406AC"/>
    <w:rsid w:val="000430B4"/>
    <w:rsid w:val="00043D22"/>
    <w:rsid w:val="00044E48"/>
    <w:rsid w:val="00045915"/>
    <w:rsid w:val="00045B29"/>
    <w:rsid w:val="00046E44"/>
    <w:rsid w:val="0005103B"/>
    <w:rsid w:val="00051D14"/>
    <w:rsid w:val="000528B9"/>
    <w:rsid w:val="0005370A"/>
    <w:rsid w:val="00054700"/>
    <w:rsid w:val="00055C9C"/>
    <w:rsid w:val="0005740E"/>
    <w:rsid w:val="000606A5"/>
    <w:rsid w:val="000606EB"/>
    <w:rsid w:val="0006072E"/>
    <w:rsid w:val="00060F0C"/>
    <w:rsid w:val="000615D7"/>
    <w:rsid w:val="00061DA5"/>
    <w:rsid w:val="00062BCC"/>
    <w:rsid w:val="000634D4"/>
    <w:rsid w:val="00063D2F"/>
    <w:rsid w:val="00064A50"/>
    <w:rsid w:val="00064E30"/>
    <w:rsid w:val="00065293"/>
    <w:rsid w:val="00065FF2"/>
    <w:rsid w:val="000704AA"/>
    <w:rsid w:val="00070562"/>
    <w:rsid w:val="00072BFE"/>
    <w:rsid w:val="0007351C"/>
    <w:rsid w:val="00073FBF"/>
    <w:rsid w:val="00074B18"/>
    <w:rsid w:val="000758D2"/>
    <w:rsid w:val="00076ED5"/>
    <w:rsid w:val="00077ABC"/>
    <w:rsid w:val="00081499"/>
    <w:rsid w:val="0008214C"/>
    <w:rsid w:val="00082439"/>
    <w:rsid w:val="000826DC"/>
    <w:rsid w:val="00082AB6"/>
    <w:rsid w:val="00082B70"/>
    <w:rsid w:val="00082C16"/>
    <w:rsid w:val="000847DB"/>
    <w:rsid w:val="0008550B"/>
    <w:rsid w:val="00085826"/>
    <w:rsid w:val="00085CF3"/>
    <w:rsid w:val="00086ED8"/>
    <w:rsid w:val="000873E4"/>
    <w:rsid w:val="00087ABE"/>
    <w:rsid w:val="00087E49"/>
    <w:rsid w:val="00091082"/>
    <w:rsid w:val="00091214"/>
    <w:rsid w:val="00092C06"/>
    <w:rsid w:val="00093014"/>
    <w:rsid w:val="0009360C"/>
    <w:rsid w:val="000951C8"/>
    <w:rsid w:val="00095222"/>
    <w:rsid w:val="00095956"/>
    <w:rsid w:val="00095F51"/>
    <w:rsid w:val="00096202"/>
    <w:rsid w:val="000A00BA"/>
    <w:rsid w:val="000A0A54"/>
    <w:rsid w:val="000A1F08"/>
    <w:rsid w:val="000A20ED"/>
    <w:rsid w:val="000A326A"/>
    <w:rsid w:val="000A3A05"/>
    <w:rsid w:val="000A430F"/>
    <w:rsid w:val="000A598E"/>
    <w:rsid w:val="000A6D90"/>
    <w:rsid w:val="000A7440"/>
    <w:rsid w:val="000B1ED6"/>
    <w:rsid w:val="000B2177"/>
    <w:rsid w:val="000B3467"/>
    <w:rsid w:val="000B6EB2"/>
    <w:rsid w:val="000B77F4"/>
    <w:rsid w:val="000C0F2D"/>
    <w:rsid w:val="000C24A6"/>
    <w:rsid w:val="000C469C"/>
    <w:rsid w:val="000C5D86"/>
    <w:rsid w:val="000C69C9"/>
    <w:rsid w:val="000C7704"/>
    <w:rsid w:val="000D0A4D"/>
    <w:rsid w:val="000D3E5B"/>
    <w:rsid w:val="000D4864"/>
    <w:rsid w:val="000D495F"/>
    <w:rsid w:val="000D4ED4"/>
    <w:rsid w:val="000D5E17"/>
    <w:rsid w:val="000D6030"/>
    <w:rsid w:val="000E336C"/>
    <w:rsid w:val="000E47B9"/>
    <w:rsid w:val="000E5276"/>
    <w:rsid w:val="000E7A00"/>
    <w:rsid w:val="000E7CAD"/>
    <w:rsid w:val="000F00FE"/>
    <w:rsid w:val="000F0E86"/>
    <w:rsid w:val="000F3C77"/>
    <w:rsid w:val="000F43D3"/>
    <w:rsid w:val="000F4947"/>
    <w:rsid w:val="000F6727"/>
    <w:rsid w:val="00100190"/>
    <w:rsid w:val="001020F5"/>
    <w:rsid w:val="001048C1"/>
    <w:rsid w:val="001117A2"/>
    <w:rsid w:val="00111DA4"/>
    <w:rsid w:val="00111EBB"/>
    <w:rsid w:val="0011503B"/>
    <w:rsid w:val="001168E8"/>
    <w:rsid w:val="00121870"/>
    <w:rsid w:val="00121B5C"/>
    <w:rsid w:val="00121CA8"/>
    <w:rsid w:val="001223B5"/>
    <w:rsid w:val="001234F0"/>
    <w:rsid w:val="00123E89"/>
    <w:rsid w:val="001250A5"/>
    <w:rsid w:val="00125817"/>
    <w:rsid w:val="00126E91"/>
    <w:rsid w:val="00127132"/>
    <w:rsid w:val="00130FD0"/>
    <w:rsid w:val="00131651"/>
    <w:rsid w:val="001322CD"/>
    <w:rsid w:val="00132345"/>
    <w:rsid w:val="00133B4E"/>
    <w:rsid w:val="001342C4"/>
    <w:rsid w:val="00134E69"/>
    <w:rsid w:val="00135D3D"/>
    <w:rsid w:val="00136DB7"/>
    <w:rsid w:val="00137104"/>
    <w:rsid w:val="00137E0F"/>
    <w:rsid w:val="001434C9"/>
    <w:rsid w:val="001437B6"/>
    <w:rsid w:val="0014770E"/>
    <w:rsid w:val="0015138D"/>
    <w:rsid w:val="001541CE"/>
    <w:rsid w:val="0015519D"/>
    <w:rsid w:val="001555B9"/>
    <w:rsid w:val="001555F9"/>
    <w:rsid w:val="001565E9"/>
    <w:rsid w:val="00157524"/>
    <w:rsid w:val="00160551"/>
    <w:rsid w:val="00160E9B"/>
    <w:rsid w:val="00162283"/>
    <w:rsid w:val="00162ABE"/>
    <w:rsid w:val="00162B5D"/>
    <w:rsid w:val="00163443"/>
    <w:rsid w:val="001659CD"/>
    <w:rsid w:val="00167489"/>
    <w:rsid w:val="00167B11"/>
    <w:rsid w:val="00171578"/>
    <w:rsid w:val="001722E7"/>
    <w:rsid w:val="00174F2E"/>
    <w:rsid w:val="00176A40"/>
    <w:rsid w:val="00177B63"/>
    <w:rsid w:val="00180F68"/>
    <w:rsid w:val="0018137F"/>
    <w:rsid w:val="00181407"/>
    <w:rsid w:val="00184BA2"/>
    <w:rsid w:val="00184DDA"/>
    <w:rsid w:val="00185143"/>
    <w:rsid w:val="00185E86"/>
    <w:rsid w:val="001866F6"/>
    <w:rsid w:val="0019090D"/>
    <w:rsid w:val="001911A6"/>
    <w:rsid w:val="001918DA"/>
    <w:rsid w:val="00192E48"/>
    <w:rsid w:val="00195B3D"/>
    <w:rsid w:val="001964BB"/>
    <w:rsid w:val="00196B11"/>
    <w:rsid w:val="00196F21"/>
    <w:rsid w:val="001A0A9E"/>
    <w:rsid w:val="001A144E"/>
    <w:rsid w:val="001A2DE8"/>
    <w:rsid w:val="001A6547"/>
    <w:rsid w:val="001A7FEF"/>
    <w:rsid w:val="001B1028"/>
    <w:rsid w:val="001B1CD2"/>
    <w:rsid w:val="001B2FB9"/>
    <w:rsid w:val="001B37B7"/>
    <w:rsid w:val="001B4F9E"/>
    <w:rsid w:val="001B5475"/>
    <w:rsid w:val="001B6D35"/>
    <w:rsid w:val="001B795B"/>
    <w:rsid w:val="001C0A93"/>
    <w:rsid w:val="001C115B"/>
    <w:rsid w:val="001C1C21"/>
    <w:rsid w:val="001C39DD"/>
    <w:rsid w:val="001C55E8"/>
    <w:rsid w:val="001C715C"/>
    <w:rsid w:val="001C734B"/>
    <w:rsid w:val="001D0D80"/>
    <w:rsid w:val="001D1A57"/>
    <w:rsid w:val="001D3A0D"/>
    <w:rsid w:val="001D3B4B"/>
    <w:rsid w:val="001D4AF3"/>
    <w:rsid w:val="001D6E18"/>
    <w:rsid w:val="001E0FAA"/>
    <w:rsid w:val="001E24A2"/>
    <w:rsid w:val="001E28E0"/>
    <w:rsid w:val="001E31B0"/>
    <w:rsid w:val="001E35C9"/>
    <w:rsid w:val="001E36B8"/>
    <w:rsid w:val="001E46EA"/>
    <w:rsid w:val="001E53E7"/>
    <w:rsid w:val="001E65BE"/>
    <w:rsid w:val="001E6F56"/>
    <w:rsid w:val="001E7F74"/>
    <w:rsid w:val="001F087F"/>
    <w:rsid w:val="001F12F1"/>
    <w:rsid w:val="001F16C1"/>
    <w:rsid w:val="001F38DE"/>
    <w:rsid w:val="001F5554"/>
    <w:rsid w:val="001F5A4C"/>
    <w:rsid w:val="001F5E25"/>
    <w:rsid w:val="001F60FA"/>
    <w:rsid w:val="001F66F6"/>
    <w:rsid w:val="001F6E7D"/>
    <w:rsid w:val="001F7260"/>
    <w:rsid w:val="001F72A6"/>
    <w:rsid w:val="001F7E35"/>
    <w:rsid w:val="00200390"/>
    <w:rsid w:val="002004D6"/>
    <w:rsid w:val="00201D1C"/>
    <w:rsid w:val="002025B7"/>
    <w:rsid w:val="00203F0E"/>
    <w:rsid w:val="00205745"/>
    <w:rsid w:val="002059AA"/>
    <w:rsid w:val="002061E3"/>
    <w:rsid w:val="0020703E"/>
    <w:rsid w:val="00207D15"/>
    <w:rsid w:val="00213D1C"/>
    <w:rsid w:val="00216AC5"/>
    <w:rsid w:val="00217D8B"/>
    <w:rsid w:val="00217EC7"/>
    <w:rsid w:val="00220704"/>
    <w:rsid w:val="00221ACF"/>
    <w:rsid w:val="00221B0B"/>
    <w:rsid w:val="0022275C"/>
    <w:rsid w:val="0022387B"/>
    <w:rsid w:val="002238A1"/>
    <w:rsid w:val="00224AF5"/>
    <w:rsid w:val="00224FB7"/>
    <w:rsid w:val="00225170"/>
    <w:rsid w:val="00225BB4"/>
    <w:rsid w:val="00226A20"/>
    <w:rsid w:val="002275A8"/>
    <w:rsid w:val="00227F86"/>
    <w:rsid w:val="00235AEB"/>
    <w:rsid w:val="002364A3"/>
    <w:rsid w:val="002373BF"/>
    <w:rsid w:val="00237B97"/>
    <w:rsid w:val="002407AD"/>
    <w:rsid w:val="00243E2A"/>
    <w:rsid w:val="0024429E"/>
    <w:rsid w:val="002448F2"/>
    <w:rsid w:val="002464C7"/>
    <w:rsid w:val="00246F9F"/>
    <w:rsid w:val="00247DF2"/>
    <w:rsid w:val="00251D54"/>
    <w:rsid w:val="00254FD5"/>
    <w:rsid w:val="00255012"/>
    <w:rsid w:val="002557E9"/>
    <w:rsid w:val="00255A45"/>
    <w:rsid w:val="002617C5"/>
    <w:rsid w:val="0026233A"/>
    <w:rsid w:val="002633C6"/>
    <w:rsid w:val="00263EB0"/>
    <w:rsid w:val="002644DD"/>
    <w:rsid w:val="0026452F"/>
    <w:rsid w:val="00264E7F"/>
    <w:rsid w:val="00265884"/>
    <w:rsid w:val="00267751"/>
    <w:rsid w:val="002679B2"/>
    <w:rsid w:val="0027040D"/>
    <w:rsid w:val="002708CD"/>
    <w:rsid w:val="00271656"/>
    <w:rsid w:val="00271EB8"/>
    <w:rsid w:val="0027346F"/>
    <w:rsid w:val="00275AC0"/>
    <w:rsid w:val="00276D3C"/>
    <w:rsid w:val="0027769E"/>
    <w:rsid w:val="00280D13"/>
    <w:rsid w:val="002825C5"/>
    <w:rsid w:val="00283038"/>
    <w:rsid w:val="002836EA"/>
    <w:rsid w:val="00283F7D"/>
    <w:rsid w:val="0028498D"/>
    <w:rsid w:val="00284C3C"/>
    <w:rsid w:val="002868BB"/>
    <w:rsid w:val="00286BCB"/>
    <w:rsid w:val="002928E0"/>
    <w:rsid w:val="00294C21"/>
    <w:rsid w:val="00295B1A"/>
    <w:rsid w:val="00295EAA"/>
    <w:rsid w:val="0029713C"/>
    <w:rsid w:val="00297209"/>
    <w:rsid w:val="00297445"/>
    <w:rsid w:val="002A1D34"/>
    <w:rsid w:val="002A3604"/>
    <w:rsid w:val="002A396D"/>
    <w:rsid w:val="002A3B62"/>
    <w:rsid w:val="002A433F"/>
    <w:rsid w:val="002A522D"/>
    <w:rsid w:val="002A600C"/>
    <w:rsid w:val="002A627C"/>
    <w:rsid w:val="002A6573"/>
    <w:rsid w:val="002B0C88"/>
    <w:rsid w:val="002B1C4E"/>
    <w:rsid w:val="002B3495"/>
    <w:rsid w:val="002B36B8"/>
    <w:rsid w:val="002B456B"/>
    <w:rsid w:val="002B4BFC"/>
    <w:rsid w:val="002B4CE5"/>
    <w:rsid w:val="002B4ED3"/>
    <w:rsid w:val="002B6F1D"/>
    <w:rsid w:val="002B6FA4"/>
    <w:rsid w:val="002B76AA"/>
    <w:rsid w:val="002C1275"/>
    <w:rsid w:val="002C1543"/>
    <w:rsid w:val="002C2A0C"/>
    <w:rsid w:val="002C412B"/>
    <w:rsid w:val="002C5BA4"/>
    <w:rsid w:val="002C602A"/>
    <w:rsid w:val="002C6EA1"/>
    <w:rsid w:val="002D0865"/>
    <w:rsid w:val="002D28C9"/>
    <w:rsid w:val="002D36B4"/>
    <w:rsid w:val="002D3719"/>
    <w:rsid w:val="002D3859"/>
    <w:rsid w:val="002D4C6F"/>
    <w:rsid w:val="002D523F"/>
    <w:rsid w:val="002D5D5A"/>
    <w:rsid w:val="002D5F82"/>
    <w:rsid w:val="002D5FDB"/>
    <w:rsid w:val="002D686D"/>
    <w:rsid w:val="002D6EC1"/>
    <w:rsid w:val="002D73CD"/>
    <w:rsid w:val="002E0951"/>
    <w:rsid w:val="002E0B19"/>
    <w:rsid w:val="002E133F"/>
    <w:rsid w:val="002E157E"/>
    <w:rsid w:val="002E36ED"/>
    <w:rsid w:val="002E40B8"/>
    <w:rsid w:val="002E40FB"/>
    <w:rsid w:val="002E41A7"/>
    <w:rsid w:val="002E4AA0"/>
    <w:rsid w:val="002E5227"/>
    <w:rsid w:val="002E5859"/>
    <w:rsid w:val="002F1C6E"/>
    <w:rsid w:val="002F3259"/>
    <w:rsid w:val="002F3F8A"/>
    <w:rsid w:val="002F5058"/>
    <w:rsid w:val="002F56D2"/>
    <w:rsid w:val="002F5DEC"/>
    <w:rsid w:val="002F660B"/>
    <w:rsid w:val="002F6AC2"/>
    <w:rsid w:val="002F7C68"/>
    <w:rsid w:val="003008A4"/>
    <w:rsid w:val="00300C67"/>
    <w:rsid w:val="00301346"/>
    <w:rsid w:val="003023C3"/>
    <w:rsid w:val="00302623"/>
    <w:rsid w:val="00302B50"/>
    <w:rsid w:val="0030306E"/>
    <w:rsid w:val="003034EB"/>
    <w:rsid w:val="00303782"/>
    <w:rsid w:val="00306794"/>
    <w:rsid w:val="0030797B"/>
    <w:rsid w:val="00307FA6"/>
    <w:rsid w:val="00312C10"/>
    <w:rsid w:val="00314227"/>
    <w:rsid w:val="00314F96"/>
    <w:rsid w:val="003159EA"/>
    <w:rsid w:val="00315F19"/>
    <w:rsid w:val="003164B1"/>
    <w:rsid w:val="003164FE"/>
    <w:rsid w:val="00317132"/>
    <w:rsid w:val="00321B79"/>
    <w:rsid w:val="00325310"/>
    <w:rsid w:val="00330DD5"/>
    <w:rsid w:val="0033128E"/>
    <w:rsid w:val="00331390"/>
    <w:rsid w:val="00331E07"/>
    <w:rsid w:val="00332762"/>
    <w:rsid w:val="0033561C"/>
    <w:rsid w:val="00335FD3"/>
    <w:rsid w:val="003365DF"/>
    <w:rsid w:val="00340314"/>
    <w:rsid w:val="003424DB"/>
    <w:rsid w:val="00342876"/>
    <w:rsid w:val="00342AC2"/>
    <w:rsid w:val="0034431C"/>
    <w:rsid w:val="00344819"/>
    <w:rsid w:val="00345DCB"/>
    <w:rsid w:val="003510E0"/>
    <w:rsid w:val="00351589"/>
    <w:rsid w:val="00351735"/>
    <w:rsid w:val="00352B3A"/>
    <w:rsid w:val="00353377"/>
    <w:rsid w:val="00353711"/>
    <w:rsid w:val="00354E4B"/>
    <w:rsid w:val="003577A1"/>
    <w:rsid w:val="0036052E"/>
    <w:rsid w:val="0036086F"/>
    <w:rsid w:val="0036191C"/>
    <w:rsid w:val="00361A20"/>
    <w:rsid w:val="003628D4"/>
    <w:rsid w:val="003638E6"/>
    <w:rsid w:val="00365526"/>
    <w:rsid w:val="00365E55"/>
    <w:rsid w:val="00366169"/>
    <w:rsid w:val="00366C93"/>
    <w:rsid w:val="003671AB"/>
    <w:rsid w:val="00367ADA"/>
    <w:rsid w:val="0037097E"/>
    <w:rsid w:val="00370E59"/>
    <w:rsid w:val="00370F2E"/>
    <w:rsid w:val="003720A8"/>
    <w:rsid w:val="003720D3"/>
    <w:rsid w:val="003725BE"/>
    <w:rsid w:val="003726EB"/>
    <w:rsid w:val="00372FF0"/>
    <w:rsid w:val="00373691"/>
    <w:rsid w:val="00374208"/>
    <w:rsid w:val="0037534B"/>
    <w:rsid w:val="003767F2"/>
    <w:rsid w:val="003776C2"/>
    <w:rsid w:val="00377A2B"/>
    <w:rsid w:val="0038078F"/>
    <w:rsid w:val="0038165C"/>
    <w:rsid w:val="00383614"/>
    <w:rsid w:val="003843A8"/>
    <w:rsid w:val="0039234B"/>
    <w:rsid w:val="003954DD"/>
    <w:rsid w:val="003958CE"/>
    <w:rsid w:val="003962D7"/>
    <w:rsid w:val="003968C1"/>
    <w:rsid w:val="00397514"/>
    <w:rsid w:val="003A232F"/>
    <w:rsid w:val="003A4035"/>
    <w:rsid w:val="003A46C3"/>
    <w:rsid w:val="003A4BE6"/>
    <w:rsid w:val="003A5257"/>
    <w:rsid w:val="003A5AAF"/>
    <w:rsid w:val="003A6868"/>
    <w:rsid w:val="003A6AC7"/>
    <w:rsid w:val="003A7091"/>
    <w:rsid w:val="003A70B3"/>
    <w:rsid w:val="003B0C8A"/>
    <w:rsid w:val="003B1A45"/>
    <w:rsid w:val="003B1F23"/>
    <w:rsid w:val="003B1F51"/>
    <w:rsid w:val="003B35F4"/>
    <w:rsid w:val="003B4E26"/>
    <w:rsid w:val="003B5D72"/>
    <w:rsid w:val="003B5F9B"/>
    <w:rsid w:val="003B719D"/>
    <w:rsid w:val="003C0EA5"/>
    <w:rsid w:val="003C1D5E"/>
    <w:rsid w:val="003C321D"/>
    <w:rsid w:val="003C4FE6"/>
    <w:rsid w:val="003C59FC"/>
    <w:rsid w:val="003C62A9"/>
    <w:rsid w:val="003C65C9"/>
    <w:rsid w:val="003C6E43"/>
    <w:rsid w:val="003C6FC5"/>
    <w:rsid w:val="003C7056"/>
    <w:rsid w:val="003C7736"/>
    <w:rsid w:val="003C7DEC"/>
    <w:rsid w:val="003D30EA"/>
    <w:rsid w:val="003D3B93"/>
    <w:rsid w:val="003D4CE1"/>
    <w:rsid w:val="003D5E5F"/>
    <w:rsid w:val="003D7FF9"/>
    <w:rsid w:val="003E1C6F"/>
    <w:rsid w:val="003E24A6"/>
    <w:rsid w:val="003E2B8C"/>
    <w:rsid w:val="003E3B67"/>
    <w:rsid w:val="003E3DAB"/>
    <w:rsid w:val="003E520F"/>
    <w:rsid w:val="003E5829"/>
    <w:rsid w:val="003E650A"/>
    <w:rsid w:val="003F1041"/>
    <w:rsid w:val="003F1172"/>
    <w:rsid w:val="003F2BB2"/>
    <w:rsid w:val="003F4444"/>
    <w:rsid w:val="003F4A95"/>
    <w:rsid w:val="003F4ACE"/>
    <w:rsid w:val="003F627D"/>
    <w:rsid w:val="003F6C28"/>
    <w:rsid w:val="003F7AD8"/>
    <w:rsid w:val="00402636"/>
    <w:rsid w:val="004039C6"/>
    <w:rsid w:val="0040422B"/>
    <w:rsid w:val="0040424D"/>
    <w:rsid w:val="00404BCF"/>
    <w:rsid w:val="0041263C"/>
    <w:rsid w:val="004129E5"/>
    <w:rsid w:val="00414416"/>
    <w:rsid w:val="004145E0"/>
    <w:rsid w:val="0041560C"/>
    <w:rsid w:val="00420BE0"/>
    <w:rsid w:val="00423968"/>
    <w:rsid w:val="0042405E"/>
    <w:rsid w:val="00424218"/>
    <w:rsid w:val="00425648"/>
    <w:rsid w:val="00426C8C"/>
    <w:rsid w:val="00426DD6"/>
    <w:rsid w:val="00427A52"/>
    <w:rsid w:val="004304CD"/>
    <w:rsid w:val="00430569"/>
    <w:rsid w:val="00432A23"/>
    <w:rsid w:val="004330A8"/>
    <w:rsid w:val="004342C3"/>
    <w:rsid w:val="004351A6"/>
    <w:rsid w:val="004357D4"/>
    <w:rsid w:val="0043630F"/>
    <w:rsid w:val="00436A73"/>
    <w:rsid w:val="00440597"/>
    <w:rsid w:val="00441B24"/>
    <w:rsid w:val="004428D9"/>
    <w:rsid w:val="00443A6A"/>
    <w:rsid w:val="00444220"/>
    <w:rsid w:val="00444910"/>
    <w:rsid w:val="00445F9A"/>
    <w:rsid w:val="00446AD0"/>
    <w:rsid w:val="00446AE1"/>
    <w:rsid w:val="00450168"/>
    <w:rsid w:val="00450311"/>
    <w:rsid w:val="00451993"/>
    <w:rsid w:val="00452189"/>
    <w:rsid w:val="004523D9"/>
    <w:rsid w:val="0045267C"/>
    <w:rsid w:val="004553DF"/>
    <w:rsid w:val="00455E3A"/>
    <w:rsid w:val="004565E9"/>
    <w:rsid w:val="00457AB1"/>
    <w:rsid w:val="0046063C"/>
    <w:rsid w:val="00461F59"/>
    <w:rsid w:val="00462227"/>
    <w:rsid w:val="004634F0"/>
    <w:rsid w:val="00463E73"/>
    <w:rsid w:val="00464D10"/>
    <w:rsid w:val="00466384"/>
    <w:rsid w:val="0047003E"/>
    <w:rsid w:val="00470873"/>
    <w:rsid w:val="00471219"/>
    <w:rsid w:val="00472FA9"/>
    <w:rsid w:val="0047302F"/>
    <w:rsid w:val="004740C8"/>
    <w:rsid w:val="0048016A"/>
    <w:rsid w:val="004801E3"/>
    <w:rsid w:val="00480703"/>
    <w:rsid w:val="00482FC3"/>
    <w:rsid w:val="00483D5E"/>
    <w:rsid w:val="0048457D"/>
    <w:rsid w:val="00484B57"/>
    <w:rsid w:val="00485CB1"/>
    <w:rsid w:val="0048603D"/>
    <w:rsid w:val="00486994"/>
    <w:rsid w:val="00486D52"/>
    <w:rsid w:val="0048756E"/>
    <w:rsid w:val="00487E6B"/>
    <w:rsid w:val="00490EB5"/>
    <w:rsid w:val="00491C8B"/>
    <w:rsid w:val="0049203E"/>
    <w:rsid w:val="0049217B"/>
    <w:rsid w:val="00492C31"/>
    <w:rsid w:val="00493431"/>
    <w:rsid w:val="004939B3"/>
    <w:rsid w:val="004939E4"/>
    <w:rsid w:val="00493D8B"/>
    <w:rsid w:val="00494120"/>
    <w:rsid w:val="0049451C"/>
    <w:rsid w:val="00494B40"/>
    <w:rsid w:val="00495083"/>
    <w:rsid w:val="004A0BC5"/>
    <w:rsid w:val="004A1959"/>
    <w:rsid w:val="004A1FA1"/>
    <w:rsid w:val="004A3843"/>
    <w:rsid w:val="004A40DC"/>
    <w:rsid w:val="004A5EF7"/>
    <w:rsid w:val="004A6A92"/>
    <w:rsid w:val="004B06AF"/>
    <w:rsid w:val="004B08D5"/>
    <w:rsid w:val="004B0AC1"/>
    <w:rsid w:val="004B0E63"/>
    <w:rsid w:val="004B0F30"/>
    <w:rsid w:val="004B1085"/>
    <w:rsid w:val="004B1FD2"/>
    <w:rsid w:val="004B4370"/>
    <w:rsid w:val="004B4699"/>
    <w:rsid w:val="004B5B86"/>
    <w:rsid w:val="004B67FD"/>
    <w:rsid w:val="004B6AAD"/>
    <w:rsid w:val="004B6F67"/>
    <w:rsid w:val="004C0C27"/>
    <w:rsid w:val="004C2B8A"/>
    <w:rsid w:val="004C4443"/>
    <w:rsid w:val="004C58FE"/>
    <w:rsid w:val="004D2C36"/>
    <w:rsid w:val="004D3DD1"/>
    <w:rsid w:val="004D4CC9"/>
    <w:rsid w:val="004D6EF0"/>
    <w:rsid w:val="004D7B38"/>
    <w:rsid w:val="004E1CAC"/>
    <w:rsid w:val="004E24C5"/>
    <w:rsid w:val="004E2A7D"/>
    <w:rsid w:val="004E2C31"/>
    <w:rsid w:val="004E4009"/>
    <w:rsid w:val="004E5E8D"/>
    <w:rsid w:val="004E661E"/>
    <w:rsid w:val="004E678D"/>
    <w:rsid w:val="004E6F37"/>
    <w:rsid w:val="004F09E3"/>
    <w:rsid w:val="004F0B41"/>
    <w:rsid w:val="004F1C6F"/>
    <w:rsid w:val="004F24ED"/>
    <w:rsid w:val="004F2F07"/>
    <w:rsid w:val="004F3DCE"/>
    <w:rsid w:val="004F436A"/>
    <w:rsid w:val="004F47F7"/>
    <w:rsid w:val="005007A8"/>
    <w:rsid w:val="005008E5"/>
    <w:rsid w:val="00501840"/>
    <w:rsid w:val="00503A25"/>
    <w:rsid w:val="00506E31"/>
    <w:rsid w:val="00511FC4"/>
    <w:rsid w:val="005123CE"/>
    <w:rsid w:val="0051261A"/>
    <w:rsid w:val="00513875"/>
    <w:rsid w:val="00514C92"/>
    <w:rsid w:val="00515397"/>
    <w:rsid w:val="0051773D"/>
    <w:rsid w:val="00517A52"/>
    <w:rsid w:val="00522DF1"/>
    <w:rsid w:val="00523355"/>
    <w:rsid w:val="005253C2"/>
    <w:rsid w:val="00526491"/>
    <w:rsid w:val="0052746B"/>
    <w:rsid w:val="00527A98"/>
    <w:rsid w:val="00531482"/>
    <w:rsid w:val="005316C9"/>
    <w:rsid w:val="00531BCD"/>
    <w:rsid w:val="00531D01"/>
    <w:rsid w:val="00531E9E"/>
    <w:rsid w:val="00532C7F"/>
    <w:rsid w:val="0053407E"/>
    <w:rsid w:val="0053570D"/>
    <w:rsid w:val="005360C7"/>
    <w:rsid w:val="005363FC"/>
    <w:rsid w:val="00536757"/>
    <w:rsid w:val="00537F07"/>
    <w:rsid w:val="00540A97"/>
    <w:rsid w:val="005410F6"/>
    <w:rsid w:val="0054111A"/>
    <w:rsid w:val="00542630"/>
    <w:rsid w:val="00543B26"/>
    <w:rsid w:val="00543F0A"/>
    <w:rsid w:val="00544F80"/>
    <w:rsid w:val="00545F1C"/>
    <w:rsid w:val="0054609F"/>
    <w:rsid w:val="00546A05"/>
    <w:rsid w:val="00546EEA"/>
    <w:rsid w:val="00546F4F"/>
    <w:rsid w:val="005504FD"/>
    <w:rsid w:val="0055113E"/>
    <w:rsid w:val="00551F1C"/>
    <w:rsid w:val="00552554"/>
    <w:rsid w:val="00552A3C"/>
    <w:rsid w:val="00553468"/>
    <w:rsid w:val="00553775"/>
    <w:rsid w:val="00554AA7"/>
    <w:rsid w:val="0055783C"/>
    <w:rsid w:val="00562F71"/>
    <w:rsid w:val="00570EBA"/>
    <w:rsid w:val="00570EC8"/>
    <w:rsid w:val="00572EC5"/>
    <w:rsid w:val="00573B22"/>
    <w:rsid w:val="00574ECD"/>
    <w:rsid w:val="00575148"/>
    <w:rsid w:val="00575619"/>
    <w:rsid w:val="00576D44"/>
    <w:rsid w:val="005775C9"/>
    <w:rsid w:val="00577761"/>
    <w:rsid w:val="00580752"/>
    <w:rsid w:val="00582673"/>
    <w:rsid w:val="00584777"/>
    <w:rsid w:val="00585872"/>
    <w:rsid w:val="00585A1C"/>
    <w:rsid w:val="00586393"/>
    <w:rsid w:val="00586C4C"/>
    <w:rsid w:val="00587275"/>
    <w:rsid w:val="0059017C"/>
    <w:rsid w:val="005904D7"/>
    <w:rsid w:val="00590771"/>
    <w:rsid w:val="0059233B"/>
    <w:rsid w:val="00592A64"/>
    <w:rsid w:val="00595930"/>
    <w:rsid w:val="00595D8A"/>
    <w:rsid w:val="005961CD"/>
    <w:rsid w:val="00597E23"/>
    <w:rsid w:val="005A0486"/>
    <w:rsid w:val="005A0C53"/>
    <w:rsid w:val="005A1DED"/>
    <w:rsid w:val="005A27CA"/>
    <w:rsid w:val="005A28DD"/>
    <w:rsid w:val="005A294D"/>
    <w:rsid w:val="005A3520"/>
    <w:rsid w:val="005A35C6"/>
    <w:rsid w:val="005A37DA"/>
    <w:rsid w:val="005A534C"/>
    <w:rsid w:val="005A61CE"/>
    <w:rsid w:val="005A6704"/>
    <w:rsid w:val="005A77D8"/>
    <w:rsid w:val="005B0D85"/>
    <w:rsid w:val="005B11FA"/>
    <w:rsid w:val="005B2CC7"/>
    <w:rsid w:val="005B4388"/>
    <w:rsid w:val="005B4EE9"/>
    <w:rsid w:val="005B5CBF"/>
    <w:rsid w:val="005B6405"/>
    <w:rsid w:val="005B676E"/>
    <w:rsid w:val="005B6DFB"/>
    <w:rsid w:val="005B71D0"/>
    <w:rsid w:val="005C00F1"/>
    <w:rsid w:val="005C23D2"/>
    <w:rsid w:val="005C3898"/>
    <w:rsid w:val="005C4436"/>
    <w:rsid w:val="005C4E69"/>
    <w:rsid w:val="005C504C"/>
    <w:rsid w:val="005C7022"/>
    <w:rsid w:val="005C734A"/>
    <w:rsid w:val="005C754E"/>
    <w:rsid w:val="005C75D7"/>
    <w:rsid w:val="005D03B1"/>
    <w:rsid w:val="005D0D77"/>
    <w:rsid w:val="005D2529"/>
    <w:rsid w:val="005D39BC"/>
    <w:rsid w:val="005D642A"/>
    <w:rsid w:val="005E1BB7"/>
    <w:rsid w:val="005E1EAA"/>
    <w:rsid w:val="005E2041"/>
    <w:rsid w:val="005E2E30"/>
    <w:rsid w:val="005E416D"/>
    <w:rsid w:val="005E4754"/>
    <w:rsid w:val="005E599A"/>
    <w:rsid w:val="005F151D"/>
    <w:rsid w:val="005F173B"/>
    <w:rsid w:val="005F2251"/>
    <w:rsid w:val="005F46C7"/>
    <w:rsid w:val="005F4ABD"/>
    <w:rsid w:val="005F6AC9"/>
    <w:rsid w:val="005F7B17"/>
    <w:rsid w:val="00600466"/>
    <w:rsid w:val="00600885"/>
    <w:rsid w:val="0060274B"/>
    <w:rsid w:val="006037FA"/>
    <w:rsid w:val="006038C0"/>
    <w:rsid w:val="00604AB5"/>
    <w:rsid w:val="00605758"/>
    <w:rsid w:val="0060605D"/>
    <w:rsid w:val="00606948"/>
    <w:rsid w:val="00607612"/>
    <w:rsid w:val="006102EF"/>
    <w:rsid w:val="006107E8"/>
    <w:rsid w:val="0061141D"/>
    <w:rsid w:val="00612952"/>
    <w:rsid w:val="00613C97"/>
    <w:rsid w:val="006151BC"/>
    <w:rsid w:val="006153A8"/>
    <w:rsid w:val="00615A47"/>
    <w:rsid w:val="0061700F"/>
    <w:rsid w:val="0062115A"/>
    <w:rsid w:val="00621936"/>
    <w:rsid w:val="006232BC"/>
    <w:rsid w:val="00623E3C"/>
    <w:rsid w:val="00624127"/>
    <w:rsid w:val="006250EF"/>
    <w:rsid w:val="0063073B"/>
    <w:rsid w:val="00632B0A"/>
    <w:rsid w:val="00633230"/>
    <w:rsid w:val="006352AE"/>
    <w:rsid w:val="006357C2"/>
    <w:rsid w:val="00635BA5"/>
    <w:rsid w:val="00636A47"/>
    <w:rsid w:val="00636BA5"/>
    <w:rsid w:val="00637872"/>
    <w:rsid w:val="00641384"/>
    <w:rsid w:val="00641543"/>
    <w:rsid w:val="00643C2F"/>
    <w:rsid w:val="00643EE3"/>
    <w:rsid w:val="00645199"/>
    <w:rsid w:val="006452E5"/>
    <w:rsid w:val="006467C4"/>
    <w:rsid w:val="006471E3"/>
    <w:rsid w:val="006474DB"/>
    <w:rsid w:val="00647ABE"/>
    <w:rsid w:val="00650A6E"/>
    <w:rsid w:val="006520E0"/>
    <w:rsid w:val="00652C6C"/>
    <w:rsid w:val="00654E18"/>
    <w:rsid w:val="00656127"/>
    <w:rsid w:val="0065716B"/>
    <w:rsid w:val="00660E0E"/>
    <w:rsid w:val="006621EA"/>
    <w:rsid w:val="00663892"/>
    <w:rsid w:val="00663CB6"/>
    <w:rsid w:val="0066485B"/>
    <w:rsid w:val="00664CF5"/>
    <w:rsid w:val="00666B7B"/>
    <w:rsid w:val="00667905"/>
    <w:rsid w:val="0067214C"/>
    <w:rsid w:val="006725AE"/>
    <w:rsid w:val="00672862"/>
    <w:rsid w:val="00672B92"/>
    <w:rsid w:val="00675478"/>
    <w:rsid w:val="0067567B"/>
    <w:rsid w:val="00675EE2"/>
    <w:rsid w:val="00677106"/>
    <w:rsid w:val="00677D80"/>
    <w:rsid w:val="0068035F"/>
    <w:rsid w:val="00680A8D"/>
    <w:rsid w:val="00681328"/>
    <w:rsid w:val="0068243C"/>
    <w:rsid w:val="00682A3A"/>
    <w:rsid w:val="00686CD5"/>
    <w:rsid w:val="006870E4"/>
    <w:rsid w:val="006878C8"/>
    <w:rsid w:val="00690A30"/>
    <w:rsid w:val="00690C6E"/>
    <w:rsid w:val="00691775"/>
    <w:rsid w:val="00691B53"/>
    <w:rsid w:val="00691D1D"/>
    <w:rsid w:val="00691DF5"/>
    <w:rsid w:val="0069275A"/>
    <w:rsid w:val="00693A3E"/>
    <w:rsid w:val="00694BD8"/>
    <w:rsid w:val="00696F7B"/>
    <w:rsid w:val="0069747C"/>
    <w:rsid w:val="006A01AC"/>
    <w:rsid w:val="006A0580"/>
    <w:rsid w:val="006A0676"/>
    <w:rsid w:val="006A078D"/>
    <w:rsid w:val="006A15BF"/>
    <w:rsid w:val="006A2B8E"/>
    <w:rsid w:val="006A2DD4"/>
    <w:rsid w:val="006A2F01"/>
    <w:rsid w:val="006A7187"/>
    <w:rsid w:val="006B098C"/>
    <w:rsid w:val="006B1735"/>
    <w:rsid w:val="006B1C4C"/>
    <w:rsid w:val="006B2538"/>
    <w:rsid w:val="006B2D2A"/>
    <w:rsid w:val="006B2DF9"/>
    <w:rsid w:val="006B4014"/>
    <w:rsid w:val="006B5241"/>
    <w:rsid w:val="006B64D1"/>
    <w:rsid w:val="006B77FF"/>
    <w:rsid w:val="006C01F0"/>
    <w:rsid w:val="006C15AC"/>
    <w:rsid w:val="006C1D4B"/>
    <w:rsid w:val="006C239F"/>
    <w:rsid w:val="006C3238"/>
    <w:rsid w:val="006C3F9C"/>
    <w:rsid w:val="006C4787"/>
    <w:rsid w:val="006C5C7E"/>
    <w:rsid w:val="006C6362"/>
    <w:rsid w:val="006C68B7"/>
    <w:rsid w:val="006D1541"/>
    <w:rsid w:val="006D236E"/>
    <w:rsid w:val="006D2521"/>
    <w:rsid w:val="006D2867"/>
    <w:rsid w:val="006D2E20"/>
    <w:rsid w:val="006D5AA1"/>
    <w:rsid w:val="006D5C25"/>
    <w:rsid w:val="006D5E82"/>
    <w:rsid w:val="006E30E1"/>
    <w:rsid w:val="006E3FD4"/>
    <w:rsid w:val="006E43AC"/>
    <w:rsid w:val="006E49E1"/>
    <w:rsid w:val="006E4A62"/>
    <w:rsid w:val="006E4D9D"/>
    <w:rsid w:val="006E502F"/>
    <w:rsid w:val="006E512D"/>
    <w:rsid w:val="006E6A39"/>
    <w:rsid w:val="006E6D21"/>
    <w:rsid w:val="006F0D87"/>
    <w:rsid w:val="006F3FB3"/>
    <w:rsid w:val="006F46EC"/>
    <w:rsid w:val="006F4C6C"/>
    <w:rsid w:val="007007FE"/>
    <w:rsid w:val="00701126"/>
    <w:rsid w:val="00704269"/>
    <w:rsid w:val="00704A81"/>
    <w:rsid w:val="00705EC1"/>
    <w:rsid w:val="007063CC"/>
    <w:rsid w:val="007064EC"/>
    <w:rsid w:val="0071080C"/>
    <w:rsid w:val="00711971"/>
    <w:rsid w:val="00711EBA"/>
    <w:rsid w:val="00712F24"/>
    <w:rsid w:val="00713C27"/>
    <w:rsid w:val="0071455F"/>
    <w:rsid w:val="00714809"/>
    <w:rsid w:val="00717226"/>
    <w:rsid w:val="0071749F"/>
    <w:rsid w:val="007219A0"/>
    <w:rsid w:val="00721A3F"/>
    <w:rsid w:val="0072220E"/>
    <w:rsid w:val="00722A4B"/>
    <w:rsid w:val="00723869"/>
    <w:rsid w:val="00725470"/>
    <w:rsid w:val="00725C83"/>
    <w:rsid w:val="00726A04"/>
    <w:rsid w:val="00727559"/>
    <w:rsid w:val="007275BB"/>
    <w:rsid w:val="00727E42"/>
    <w:rsid w:val="00731003"/>
    <w:rsid w:val="00731FBF"/>
    <w:rsid w:val="00732F6A"/>
    <w:rsid w:val="007342DF"/>
    <w:rsid w:val="00735441"/>
    <w:rsid w:val="00736D1F"/>
    <w:rsid w:val="00737A6D"/>
    <w:rsid w:val="00740642"/>
    <w:rsid w:val="00742B3E"/>
    <w:rsid w:val="007434BC"/>
    <w:rsid w:val="007437C0"/>
    <w:rsid w:val="00744E49"/>
    <w:rsid w:val="007459E0"/>
    <w:rsid w:val="00746882"/>
    <w:rsid w:val="00747E91"/>
    <w:rsid w:val="007524A6"/>
    <w:rsid w:val="00752792"/>
    <w:rsid w:val="00753696"/>
    <w:rsid w:val="007555B5"/>
    <w:rsid w:val="0075571D"/>
    <w:rsid w:val="00756A37"/>
    <w:rsid w:val="00757C86"/>
    <w:rsid w:val="00760E46"/>
    <w:rsid w:val="0076377E"/>
    <w:rsid w:val="00763DE7"/>
    <w:rsid w:val="00763F39"/>
    <w:rsid w:val="00764DB8"/>
    <w:rsid w:val="007666AE"/>
    <w:rsid w:val="0076692C"/>
    <w:rsid w:val="007674A2"/>
    <w:rsid w:val="00767633"/>
    <w:rsid w:val="00772A65"/>
    <w:rsid w:val="00772EE0"/>
    <w:rsid w:val="00773F46"/>
    <w:rsid w:val="00774034"/>
    <w:rsid w:val="00774AC5"/>
    <w:rsid w:val="00780523"/>
    <w:rsid w:val="00782AA6"/>
    <w:rsid w:val="00783EDF"/>
    <w:rsid w:val="00785142"/>
    <w:rsid w:val="00785D10"/>
    <w:rsid w:val="007864F7"/>
    <w:rsid w:val="00787320"/>
    <w:rsid w:val="007903C4"/>
    <w:rsid w:val="007934E4"/>
    <w:rsid w:val="00796245"/>
    <w:rsid w:val="007964EA"/>
    <w:rsid w:val="00797005"/>
    <w:rsid w:val="007A02D7"/>
    <w:rsid w:val="007A1D0D"/>
    <w:rsid w:val="007A2392"/>
    <w:rsid w:val="007A46D8"/>
    <w:rsid w:val="007A4AF6"/>
    <w:rsid w:val="007A4FAF"/>
    <w:rsid w:val="007A54AD"/>
    <w:rsid w:val="007A5BD1"/>
    <w:rsid w:val="007A68C5"/>
    <w:rsid w:val="007A6DE5"/>
    <w:rsid w:val="007A770B"/>
    <w:rsid w:val="007B05B3"/>
    <w:rsid w:val="007B0C9D"/>
    <w:rsid w:val="007B3285"/>
    <w:rsid w:val="007B6896"/>
    <w:rsid w:val="007B74DB"/>
    <w:rsid w:val="007C48B8"/>
    <w:rsid w:val="007C4F80"/>
    <w:rsid w:val="007C61EE"/>
    <w:rsid w:val="007C6814"/>
    <w:rsid w:val="007C6E38"/>
    <w:rsid w:val="007C6EF1"/>
    <w:rsid w:val="007D3AB6"/>
    <w:rsid w:val="007D4A56"/>
    <w:rsid w:val="007D7748"/>
    <w:rsid w:val="007E006A"/>
    <w:rsid w:val="007E18D7"/>
    <w:rsid w:val="007E1AEB"/>
    <w:rsid w:val="007E20CE"/>
    <w:rsid w:val="007E475E"/>
    <w:rsid w:val="007E4D57"/>
    <w:rsid w:val="007E52E4"/>
    <w:rsid w:val="007E6B5A"/>
    <w:rsid w:val="007E6F8F"/>
    <w:rsid w:val="007E7B32"/>
    <w:rsid w:val="007E7C86"/>
    <w:rsid w:val="007F0110"/>
    <w:rsid w:val="007F1E41"/>
    <w:rsid w:val="007F294C"/>
    <w:rsid w:val="007F64AF"/>
    <w:rsid w:val="007F6EF3"/>
    <w:rsid w:val="00800584"/>
    <w:rsid w:val="00801B7D"/>
    <w:rsid w:val="008034FD"/>
    <w:rsid w:val="00803B5C"/>
    <w:rsid w:val="008044BE"/>
    <w:rsid w:val="00805EC9"/>
    <w:rsid w:val="00806A01"/>
    <w:rsid w:val="00806E1B"/>
    <w:rsid w:val="00810044"/>
    <w:rsid w:val="008113CE"/>
    <w:rsid w:val="00812CBF"/>
    <w:rsid w:val="008135F1"/>
    <w:rsid w:val="00815F90"/>
    <w:rsid w:val="008215EC"/>
    <w:rsid w:val="008217AE"/>
    <w:rsid w:val="0082324E"/>
    <w:rsid w:val="00825303"/>
    <w:rsid w:val="00825E05"/>
    <w:rsid w:val="00826525"/>
    <w:rsid w:val="00827312"/>
    <w:rsid w:val="00834763"/>
    <w:rsid w:val="008349C3"/>
    <w:rsid w:val="00834F15"/>
    <w:rsid w:val="00835209"/>
    <w:rsid w:val="008371F5"/>
    <w:rsid w:val="0083798E"/>
    <w:rsid w:val="008400EA"/>
    <w:rsid w:val="00840136"/>
    <w:rsid w:val="00842546"/>
    <w:rsid w:val="00842BBE"/>
    <w:rsid w:val="008442D6"/>
    <w:rsid w:val="008446A0"/>
    <w:rsid w:val="00844D93"/>
    <w:rsid w:val="0084678A"/>
    <w:rsid w:val="0084710C"/>
    <w:rsid w:val="00847FE3"/>
    <w:rsid w:val="00850A7F"/>
    <w:rsid w:val="008552DF"/>
    <w:rsid w:val="008568D4"/>
    <w:rsid w:val="00857074"/>
    <w:rsid w:val="00857B29"/>
    <w:rsid w:val="00861FBB"/>
    <w:rsid w:val="00862279"/>
    <w:rsid w:val="0086252A"/>
    <w:rsid w:val="00863E31"/>
    <w:rsid w:val="00864098"/>
    <w:rsid w:val="008649FA"/>
    <w:rsid w:val="00864E2C"/>
    <w:rsid w:val="008651AE"/>
    <w:rsid w:val="00865AE8"/>
    <w:rsid w:val="0086617A"/>
    <w:rsid w:val="00866800"/>
    <w:rsid w:val="00866C1A"/>
    <w:rsid w:val="00867311"/>
    <w:rsid w:val="00870BF9"/>
    <w:rsid w:val="00871049"/>
    <w:rsid w:val="0087162C"/>
    <w:rsid w:val="008716CC"/>
    <w:rsid w:val="00871BE2"/>
    <w:rsid w:val="00872E96"/>
    <w:rsid w:val="008744B0"/>
    <w:rsid w:val="008744B5"/>
    <w:rsid w:val="00874B64"/>
    <w:rsid w:val="008772BB"/>
    <w:rsid w:val="0087762C"/>
    <w:rsid w:val="00877EEA"/>
    <w:rsid w:val="00880A8E"/>
    <w:rsid w:val="008851E5"/>
    <w:rsid w:val="008852DA"/>
    <w:rsid w:val="00885A98"/>
    <w:rsid w:val="00890D9C"/>
    <w:rsid w:val="00892042"/>
    <w:rsid w:val="00893587"/>
    <w:rsid w:val="00893675"/>
    <w:rsid w:val="008937B8"/>
    <w:rsid w:val="008944A5"/>
    <w:rsid w:val="008A05D0"/>
    <w:rsid w:val="008A2605"/>
    <w:rsid w:val="008A3706"/>
    <w:rsid w:val="008A3F7E"/>
    <w:rsid w:val="008A41CE"/>
    <w:rsid w:val="008A52B0"/>
    <w:rsid w:val="008A5DCC"/>
    <w:rsid w:val="008A5EA4"/>
    <w:rsid w:val="008A6F76"/>
    <w:rsid w:val="008B19D6"/>
    <w:rsid w:val="008B3DA8"/>
    <w:rsid w:val="008B4458"/>
    <w:rsid w:val="008B4E48"/>
    <w:rsid w:val="008B5149"/>
    <w:rsid w:val="008B6440"/>
    <w:rsid w:val="008B68DB"/>
    <w:rsid w:val="008C05A6"/>
    <w:rsid w:val="008C35FC"/>
    <w:rsid w:val="008C385F"/>
    <w:rsid w:val="008C4350"/>
    <w:rsid w:val="008C4DA8"/>
    <w:rsid w:val="008C5AE2"/>
    <w:rsid w:val="008C698C"/>
    <w:rsid w:val="008C6AB8"/>
    <w:rsid w:val="008C7BF5"/>
    <w:rsid w:val="008D00C6"/>
    <w:rsid w:val="008D0434"/>
    <w:rsid w:val="008D0A04"/>
    <w:rsid w:val="008D0F10"/>
    <w:rsid w:val="008D568F"/>
    <w:rsid w:val="008D72C7"/>
    <w:rsid w:val="008E122F"/>
    <w:rsid w:val="008E13F3"/>
    <w:rsid w:val="008E1EF7"/>
    <w:rsid w:val="008E2B8D"/>
    <w:rsid w:val="008E65FA"/>
    <w:rsid w:val="008E705B"/>
    <w:rsid w:val="008F1A3D"/>
    <w:rsid w:val="008F2101"/>
    <w:rsid w:val="008F2737"/>
    <w:rsid w:val="008F4F1C"/>
    <w:rsid w:val="008F5040"/>
    <w:rsid w:val="008F6372"/>
    <w:rsid w:val="008F723E"/>
    <w:rsid w:val="008F73E3"/>
    <w:rsid w:val="008F7C2D"/>
    <w:rsid w:val="009006B0"/>
    <w:rsid w:val="00900E6A"/>
    <w:rsid w:val="009011B5"/>
    <w:rsid w:val="00903906"/>
    <w:rsid w:val="00904D0C"/>
    <w:rsid w:val="00905768"/>
    <w:rsid w:val="00905C68"/>
    <w:rsid w:val="00907C00"/>
    <w:rsid w:val="00911D59"/>
    <w:rsid w:val="009127DE"/>
    <w:rsid w:val="0091326C"/>
    <w:rsid w:val="00917B84"/>
    <w:rsid w:val="00920779"/>
    <w:rsid w:val="009209C4"/>
    <w:rsid w:val="0092196F"/>
    <w:rsid w:val="00923D0C"/>
    <w:rsid w:val="00923F5F"/>
    <w:rsid w:val="0092568D"/>
    <w:rsid w:val="00925812"/>
    <w:rsid w:val="009261E9"/>
    <w:rsid w:val="00926A42"/>
    <w:rsid w:val="00930F4D"/>
    <w:rsid w:val="00931443"/>
    <w:rsid w:val="00933450"/>
    <w:rsid w:val="00933FA6"/>
    <w:rsid w:val="0093408B"/>
    <w:rsid w:val="009341C0"/>
    <w:rsid w:val="009345E8"/>
    <w:rsid w:val="00934CEE"/>
    <w:rsid w:val="0093717E"/>
    <w:rsid w:val="00937486"/>
    <w:rsid w:val="009404C0"/>
    <w:rsid w:val="009404F4"/>
    <w:rsid w:val="009406E8"/>
    <w:rsid w:val="00940789"/>
    <w:rsid w:val="00940A37"/>
    <w:rsid w:val="00940D7B"/>
    <w:rsid w:val="00941708"/>
    <w:rsid w:val="00941F31"/>
    <w:rsid w:val="00942039"/>
    <w:rsid w:val="0094237F"/>
    <w:rsid w:val="00942844"/>
    <w:rsid w:val="00944885"/>
    <w:rsid w:val="009452BF"/>
    <w:rsid w:val="00945C09"/>
    <w:rsid w:val="00947EDC"/>
    <w:rsid w:val="00953DC4"/>
    <w:rsid w:val="00954B74"/>
    <w:rsid w:val="00955844"/>
    <w:rsid w:val="00955B31"/>
    <w:rsid w:val="00955DC8"/>
    <w:rsid w:val="00957031"/>
    <w:rsid w:val="00957703"/>
    <w:rsid w:val="00960B9E"/>
    <w:rsid w:val="009616B5"/>
    <w:rsid w:val="0096456A"/>
    <w:rsid w:val="009648F8"/>
    <w:rsid w:val="00965212"/>
    <w:rsid w:val="00965DDB"/>
    <w:rsid w:val="0096628E"/>
    <w:rsid w:val="00971B52"/>
    <w:rsid w:val="009725A7"/>
    <w:rsid w:val="00973F3D"/>
    <w:rsid w:val="00973F49"/>
    <w:rsid w:val="0097565A"/>
    <w:rsid w:val="00976C31"/>
    <w:rsid w:val="00976C4E"/>
    <w:rsid w:val="00976E55"/>
    <w:rsid w:val="0098099C"/>
    <w:rsid w:val="00980A7B"/>
    <w:rsid w:val="0098101F"/>
    <w:rsid w:val="00981851"/>
    <w:rsid w:val="0098262C"/>
    <w:rsid w:val="00982E05"/>
    <w:rsid w:val="009867C9"/>
    <w:rsid w:val="00986F56"/>
    <w:rsid w:val="0098779D"/>
    <w:rsid w:val="00990BF8"/>
    <w:rsid w:val="00991D98"/>
    <w:rsid w:val="00992724"/>
    <w:rsid w:val="0099709A"/>
    <w:rsid w:val="00997DE1"/>
    <w:rsid w:val="009A0A50"/>
    <w:rsid w:val="009A1028"/>
    <w:rsid w:val="009A2AC6"/>
    <w:rsid w:val="009A4CCB"/>
    <w:rsid w:val="009A4F19"/>
    <w:rsid w:val="009A6138"/>
    <w:rsid w:val="009A7F5C"/>
    <w:rsid w:val="009B0A74"/>
    <w:rsid w:val="009B1936"/>
    <w:rsid w:val="009B1B8E"/>
    <w:rsid w:val="009B2442"/>
    <w:rsid w:val="009B2C0F"/>
    <w:rsid w:val="009B33E4"/>
    <w:rsid w:val="009B347E"/>
    <w:rsid w:val="009B3AC3"/>
    <w:rsid w:val="009B4B42"/>
    <w:rsid w:val="009B4FEE"/>
    <w:rsid w:val="009B5061"/>
    <w:rsid w:val="009B5D41"/>
    <w:rsid w:val="009B66D3"/>
    <w:rsid w:val="009B6EEA"/>
    <w:rsid w:val="009C09C4"/>
    <w:rsid w:val="009C1BA2"/>
    <w:rsid w:val="009C2890"/>
    <w:rsid w:val="009C2CD1"/>
    <w:rsid w:val="009C3B32"/>
    <w:rsid w:val="009C3D9C"/>
    <w:rsid w:val="009C470A"/>
    <w:rsid w:val="009C4BA1"/>
    <w:rsid w:val="009C5A83"/>
    <w:rsid w:val="009C5D52"/>
    <w:rsid w:val="009C63BD"/>
    <w:rsid w:val="009C6598"/>
    <w:rsid w:val="009C7F06"/>
    <w:rsid w:val="009D32A9"/>
    <w:rsid w:val="009D4CF7"/>
    <w:rsid w:val="009E03B1"/>
    <w:rsid w:val="009E1FD9"/>
    <w:rsid w:val="009E3C61"/>
    <w:rsid w:val="009E422D"/>
    <w:rsid w:val="009E4828"/>
    <w:rsid w:val="009E564D"/>
    <w:rsid w:val="009E6EEE"/>
    <w:rsid w:val="009E732E"/>
    <w:rsid w:val="009F0733"/>
    <w:rsid w:val="009F24AA"/>
    <w:rsid w:val="009F2822"/>
    <w:rsid w:val="009F29F1"/>
    <w:rsid w:val="009F3238"/>
    <w:rsid w:val="009F3C1B"/>
    <w:rsid w:val="009F52EC"/>
    <w:rsid w:val="009F5E04"/>
    <w:rsid w:val="00A02D71"/>
    <w:rsid w:val="00A039E9"/>
    <w:rsid w:val="00A04939"/>
    <w:rsid w:val="00A04F66"/>
    <w:rsid w:val="00A0525B"/>
    <w:rsid w:val="00A0553A"/>
    <w:rsid w:val="00A07327"/>
    <w:rsid w:val="00A079E9"/>
    <w:rsid w:val="00A07C5F"/>
    <w:rsid w:val="00A107E1"/>
    <w:rsid w:val="00A10B10"/>
    <w:rsid w:val="00A11F9E"/>
    <w:rsid w:val="00A12059"/>
    <w:rsid w:val="00A13D26"/>
    <w:rsid w:val="00A14BD3"/>
    <w:rsid w:val="00A14CD7"/>
    <w:rsid w:val="00A1520B"/>
    <w:rsid w:val="00A20BC1"/>
    <w:rsid w:val="00A20C25"/>
    <w:rsid w:val="00A25A28"/>
    <w:rsid w:val="00A26A04"/>
    <w:rsid w:val="00A307FB"/>
    <w:rsid w:val="00A32C45"/>
    <w:rsid w:val="00A32CA6"/>
    <w:rsid w:val="00A331A9"/>
    <w:rsid w:val="00A332E8"/>
    <w:rsid w:val="00A3337C"/>
    <w:rsid w:val="00A37DE9"/>
    <w:rsid w:val="00A40C3F"/>
    <w:rsid w:val="00A4103C"/>
    <w:rsid w:val="00A41258"/>
    <w:rsid w:val="00A4249A"/>
    <w:rsid w:val="00A433F9"/>
    <w:rsid w:val="00A43643"/>
    <w:rsid w:val="00A43F5D"/>
    <w:rsid w:val="00A4627B"/>
    <w:rsid w:val="00A47CA3"/>
    <w:rsid w:val="00A51B91"/>
    <w:rsid w:val="00A534E5"/>
    <w:rsid w:val="00A53F8D"/>
    <w:rsid w:val="00A54E6A"/>
    <w:rsid w:val="00A56034"/>
    <w:rsid w:val="00A5788A"/>
    <w:rsid w:val="00A60F59"/>
    <w:rsid w:val="00A61BF2"/>
    <w:rsid w:val="00A628FA"/>
    <w:rsid w:val="00A6319F"/>
    <w:rsid w:val="00A66655"/>
    <w:rsid w:val="00A673C6"/>
    <w:rsid w:val="00A6760A"/>
    <w:rsid w:val="00A70957"/>
    <w:rsid w:val="00A716E2"/>
    <w:rsid w:val="00A7191A"/>
    <w:rsid w:val="00A72008"/>
    <w:rsid w:val="00A73977"/>
    <w:rsid w:val="00A740DA"/>
    <w:rsid w:val="00A764FF"/>
    <w:rsid w:val="00A774FF"/>
    <w:rsid w:val="00A77AA6"/>
    <w:rsid w:val="00A80D4D"/>
    <w:rsid w:val="00A815B4"/>
    <w:rsid w:val="00A82A4F"/>
    <w:rsid w:val="00A83C4F"/>
    <w:rsid w:val="00A84881"/>
    <w:rsid w:val="00A860AB"/>
    <w:rsid w:val="00A860DD"/>
    <w:rsid w:val="00A870F0"/>
    <w:rsid w:val="00A87473"/>
    <w:rsid w:val="00A87529"/>
    <w:rsid w:val="00A90FCF"/>
    <w:rsid w:val="00A91628"/>
    <w:rsid w:val="00A93FA7"/>
    <w:rsid w:val="00A95C3B"/>
    <w:rsid w:val="00A95CB3"/>
    <w:rsid w:val="00A978D4"/>
    <w:rsid w:val="00A97F38"/>
    <w:rsid w:val="00AA09D2"/>
    <w:rsid w:val="00AA0A87"/>
    <w:rsid w:val="00AA23BA"/>
    <w:rsid w:val="00AA2427"/>
    <w:rsid w:val="00AA3B59"/>
    <w:rsid w:val="00AA4186"/>
    <w:rsid w:val="00AA435A"/>
    <w:rsid w:val="00AA5FDE"/>
    <w:rsid w:val="00AA7C00"/>
    <w:rsid w:val="00AB01D5"/>
    <w:rsid w:val="00AB0800"/>
    <w:rsid w:val="00AB0AF4"/>
    <w:rsid w:val="00AB1964"/>
    <w:rsid w:val="00AB1F1F"/>
    <w:rsid w:val="00AB3878"/>
    <w:rsid w:val="00AB6CDD"/>
    <w:rsid w:val="00AC0986"/>
    <w:rsid w:val="00AC175D"/>
    <w:rsid w:val="00AC1C22"/>
    <w:rsid w:val="00AC1D1D"/>
    <w:rsid w:val="00AC2F18"/>
    <w:rsid w:val="00AC2FCD"/>
    <w:rsid w:val="00AC3285"/>
    <w:rsid w:val="00AC3F88"/>
    <w:rsid w:val="00AC42B6"/>
    <w:rsid w:val="00AC5549"/>
    <w:rsid w:val="00AC70BB"/>
    <w:rsid w:val="00AD2725"/>
    <w:rsid w:val="00AD38C5"/>
    <w:rsid w:val="00AD436D"/>
    <w:rsid w:val="00AD4E7F"/>
    <w:rsid w:val="00AD529D"/>
    <w:rsid w:val="00AD6F11"/>
    <w:rsid w:val="00AD6FE5"/>
    <w:rsid w:val="00AD78D6"/>
    <w:rsid w:val="00AD7EAB"/>
    <w:rsid w:val="00AE206D"/>
    <w:rsid w:val="00AE279B"/>
    <w:rsid w:val="00AE3228"/>
    <w:rsid w:val="00AE3DE2"/>
    <w:rsid w:val="00AE5340"/>
    <w:rsid w:val="00AE552C"/>
    <w:rsid w:val="00AE55D0"/>
    <w:rsid w:val="00AE5FDC"/>
    <w:rsid w:val="00AE6663"/>
    <w:rsid w:val="00AE6E92"/>
    <w:rsid w:val="00AF0BC0"/>
    <w:rsid w:val="00AF0F05"/>
    <w:rsid w:val="00AF1C64"/>
    <w:rsid w:val="00AF3370"/>
    <w:rsid w:val="00AF3652"/>
    <w:rsid w:val="00AF47FD"/>
    <w:rsid w:val="00AF7180"/>
    <w:rsid w:val="00B02217"/>
    <w:rsid w:val="00B02685"/>
    <w:rsid w:val="00B027E6"/>
    <w:rsid w:val="00B03540"/>
    <w:rsid w:val="00B03748"/>
    <w:rsid w:val="00B0486E"/>
    <w:rsid w:val="00B05081"/>
    <w:rsid w:val="00B056E0"/>
    <w:rsid w:val="00B10185"/>
    <w:rsid w:val="00B147FF"/>
    <w:rsid w:val="00B14ED6"/>
    <w:rsid w:val="00B15648"/>
    <w:rsid w:val="00B16528"/>
    <w:rsid w:val="00B17E08"/>
    <w:rsid w:val="00B21B76"/>
    <w:rsid w:val="00B22873"/>
    <w:rsid w:val="00B244BD"/>
    <w:rsid w:val="00B24828"/>
    <w:rsid w:val="00B249DF"/>
    <w:rsid w:val="00B262F7"/>
    <w:rsid w:val="00B27E19"/>
    <w:rsid w:val="00B30F56"/>
    <w:rsid w:val="00B318EF"/>
    <w:rsid w:val="00B32E7D"/>
    <w:rsid w:val="00B331E6"/>
    <w:rsid w:val="00B340FF"/>
    <w:rsid w:val="00B34C13"/>
    <w:rsid w:val="00B4007E"/>
    <w:rsid w:val="00B406F7"/>
    <w:rsid w:val="00B4089E"/>
    <w:rsid w:val="00B408FC"/>
    <w:rsid w:val="00B4391B"/>
    <w:rsid w:val="00B45A66"/>
    <w:rsid w:val="00B467BE"/>
    <w:rsid w:val="00B46F00"/>
    <w:rsid w:val="00B46FBC"/>
    <w:rsid w:val="00B470C4"/>
    <w:rsid w:val="00B47A3D"/>
    <w:rsid w:val="00B50D77"/>
    <w:rsid w:val="00B5177B"/>
    <w:rsid w:val="00B51845"/>
    <w:rsid w:val="00B535C0"/>
    <w:rsid w:val="00B5397A"/>
    <w:rsid w:val="00B53AFC"/>
    <w:rsid w:val="00B541A5"/>
    <w:rsid w:val="00B5440A"/>
    <w:rsid w:val="00B56311"/>
    <w:rsid w:val="00B6388E"/>
    <w:rsid w:val="00B64BE8"/>
    <w:rsid w:val="00B65544"/>
    <w:rsid w:val="00B65E36"/>
    <w:rsid w:val="00B67978"/>
    <w:rsid w:val="00B70E7B"/>
    <w:rsid w:val="00B73EFA"/>
    <w:rsid w:val="00B75CC5"/>
    <w:rsid w:val="00B80044"/>
    <w:rsid w:val="00B80E35"/>
    <w:rsid w:val="00B81ABA"/>
    <w:rsid w:val="00B82B0E"/>
    <w:rsid w:val="00B83B3F"/>
    <w:rsid w:val="00B848EA"/>
    <w:rsid w:val="00B86149"/>
    <w:rsid w:val="00B90893"/>
    <w:rsid w:val="00B9125A"/>
    <w:rsid w:val="00B92393"/>
    <w:rsid w:val="00B936BF"/>
    <w:rsid w:val="00B93D0A"/>
    <w:rsid w:val="00B94384"/>
    <w:rsid w:val="00B9542F"/>
    <w:rsid w:val="00B95790"/>
    <w:rsid w:val="00B9795A"/>
    <w:rsid w:val="00BA01F0"/>
    <w:rsid w:val="00BA0563"/>
    <w:rsid w:val="00BA0631"/>
    <w:rsid w:val="00BA07FD"/>
    <w:rsid w:val="00BA131C"/>
    <w:rsid w:val="00BA19C8"/>
    <w:rsid w:val="00BA27E5"/>
    <w:rsid w:val="00BA367A"/>
    <w:rsid w:val="00BA392C"/>
    <w:rsid w:val="00BA5721"/>
    <w:rsid w:val="00BA5AB4"/>
    <w:rsid w:val="00BA761F"/>
    <w:rsid w:val="00BB1259"/>
    <w:rsid w:val="00BB4E36"/>
    <w:rsid w:val="00BB553A"/>
    <w:rsid w:val="00BB6896"/>
    <w:rsid w:val="00BB69B6"/>
    <w:rsid w:val="00BB6AE0"/>
    <w:rsid w:val="00BB6F32"/>
    <w:rsid w:val="00BC1C50"/>
    <w:rsid w:val="00BC1FE5"/>
    <w:rsid w:val="00BC3549"/>
    <w:rsid w:val="00BC5133"/>
    <w:rsid w:val="00BC557E"/>
    <w:rsid w:val="00BC5F3F"/>
    <w:rsid w:val="00BC739E"/>
    <w:rsid w:val="00BD1919"/>
    <w:rsid w:val="00BD2291"/>
    <w:rsid w:val="00BD2E86"/>
    <w:rsid w:val="00BD402C"/>
    <w:rsid w:val="00BD42B0"/>
    <w:rsid w:val="00BD4474"/>
    <w:rsid w:val="00BD5454"/>
    <w:rsid w:val="00BD5CC1"/>
    <w:rsid w:val="00BD7C44"/>
    <w:rsid w:val="00BE022C"/>
    <w:rsid w:val="00BE0303"/>
    <w:rsid w:val="00BE0D4B"/>
    <w:rsid w:val="00BE2259"/>
    <w:rsid w:val="00BE3172"/>
    <w:rsid w:val="00BE5B87"/>
    <w:rsid w:val="00BE65A3"/>
    <w:rsid w:val="00BE7C41"/>
    <w:rsid w:val="00BF19A2"/>
    <w:rsid w:val="00BF1BE6"/>
    <w:rsid w:val="00BF3731"/>
    <w:rsid w:val="00BF41AB"/>
    <w:rsid w:val="00BF41F7"/>
    <w:rsid w:val="00BF4E18"/>
    <w:rsid w:val="00BF6F6A"/>
    <w:rsid w:val="00BF79FC"/>
    <w:rsid w:val="00C03ED8"/>
    <w:rsid w:val="00C04024"/>
    <w:rsid w:val="00C043DE"/>
    <w:rsid w:val="00C055AF"/>
    <w:rsid w:val="00C05DCA"/>
    <w:rsid w:val="00C05F68"/>
    <w:rsid w:val="00C06B25"/>
    <w:rsid w:val="00C0704B"/>
    <w:rsid w:val="00C073DE"/>
    <w:rsid w:val="00C1050F"/>
    <w:rsid w:val="00C10B30"/>
    <w:rsid w:val="00C11AA0"/>
    <w:rsid w:val="00C1219A"/>
    <w:rsid w:val="00C1331F"/>
    <w:rsid w:val="00C1366C"/>
    <w:rsid w:val="00C169CB"/>
    <w:rsid w:val="00C20A48"/>
    <w:rsid w:val="00C20E2B"/>
    <w:rsid w:val="00C213E2"/>
    <w:rsid w:val="00C21444"/>
    <w:rsid w:val="00C2390D"/>
    <w:rsid w:val="00C23D6F"/>
    <w:rsid w:val="00C246A7"/>
    <w:rsid w:val="00C249D3"/>
    <w:rsid w:val="00C27312"/>
    <w:rsid w:val="00C3002A"/>
    <w:rsid w:val="00C3015A"/>
    <w:rsid w:val="00C301F8"/>
    <w:rsid w:val="00C326BB"/>
    <w:rsid w:val="00C33AE5"/>
    <w:rsid w:val="00C3675E"/>
    <w:rsid w:val="00C37111"/>
    <w:rsid w:val="00C371A3"/>
    <w:rsid w:val="00C37C22"/>
    <w:rsid w:val="00C403A3"/>
    <w:rsid w:val="00C40D87"/>
    <w:rsid w:val="00C40F2C"/>
    <w:rsid w:val="00C41B3B"/>
    <w:rsid w:val="00C41F52"/>
    <w:rsid w:val="00C4248F"/>
    <w:rsid w:val="00C42655"/>
    <w:rsid w:val="00C4294B"/>
    <w:rsid w:val="00C451DC"/>
    <w:rsid w:val="00C45A8C"/>
    <w:rsid w:val="00C46F50"/>
    <w:rsid w:val="00C475AD"/>
    <w:rsid w:val="00C50BDE"/>
    <w:rsid w:val="00C528EB"/>
    <w:rsid w:val="00C532AF"/>
    <w:rsid w:val="00C536FE"/>
    <w:rsid w:val="00C56730"/>
    <w:rsid w:val="00C5757D"/>
    <w:rsid w:val="00C603E2"/>
    <w:rsid w:val="00C608AD"/>
    <w:rsid w:val="00C60D35"/>
    <w:rsid w:val="00C634E9"/>
    <w:rsid w:val="00C6599D"/>
    <w:rsid w:val="00C66E5F"/>
    <w:rsid w:val="00C67BBD"/>
    <w:rsid w:val="00C71A27"/>
    <w:rsid w:val="00C7337E"/>
    <w:rsid w:val="00C736F1"/>
    <w:rsid w:val="00C742F6"/>
    <w:rsid w:val="00C764AF"/>
    <w:rsid w:val="00C779F8"/>
    <w:rsid w:val="00C80B8E"/>
    <w:rsid w:val="00C80D3D"/>
    <w:rsid w:val="00C80E66"/>
    <w:rsid w:val="00C812B6"/>
    <w:rsid w:val="00C81E6D"/>
    <w:rsid w:val="00C82636"/>
    <w:rsid w:val="00C82CEF"/>
    <w:rsid w:val="00C85440"/>
    <w:rsid w:val="00C8609B"/>
    <w:rsid w:val="00C86675"/>
    <w:rsid w:val="00C90437"/>
    <w:rsid w:val="00C9168E"/>
    <w:rsid w:val="00C91AA8"/>
    <w:rsid w:val="00C93B18"/>
    <w:rsid w:val="00C956AB"/>
    <w:rsid w:val="00C974FB"/>
    <w:rsid w:val="00CA308F"/>
    <w:rsid w:val="00CA44C9"/>
    <w:rsid w:val="00CA5277"/>
    <w:rsid w:val="00CA62A6"/>
    <w:rsid w:val="00CB04CB"/>
    <w:rsid w:val="00CB0FF1"/>
    <w:rsid w:val="00CB13EC"/>
    <w:rsid w:val="00CB2443"/>
    <w:rsid w:val="00CB5A21"/>
    <w:rsid w:val="00CB6D2D"/>
    <w:rsid w:val="00CB79D6"/>
    <w:rsid w:val="00CB7CB5"/>
    <w:rsid w:val="00CC0028"/>
    <w:rsid w:val="00CC0D85"/>
    <w:rsid w:val="00CC114C"/>
    <w:rsid w:val="00CC19FF"/>
    <w:rsid w:val="00CC227A"/>
    <w:rsid w:val="00CC282E"/>
    <w:rsid w:val="00CC2EB6"/>
    <w:rsid w:val="00CC35BA"/>
    <w:rsid w:val="00CC4401"/>
    <w:rsid w:val="00CC4D6B"/>
    <w:rsid w:val="00CC66A5"/>
    <w:rsid w:val="00CC684F"/>
    <w:rsid w:val="00CC6D14"/>
    <w:rsid w:val="00CC7E1B"/>
    <w:rsid w:val="00CD0CAD"/>
    <w:rsid w:val="00CD26B6"/>
    <w:rsid w:val="00CD4138"/>
    <w:rsid w:val="00CD5120"/>
    <w:rsid w:val="00CD5922"/>
    <w:rsid w:val="00CD6334"/>
    <w:rsid w:val="00CD72E8"/>
    <w:rsid w:val="00CE0711"/>
    <w:rsid w:val="00CE0B5D"/>
    <w:rsid w:val="00CE0FDE"/>
    <w:rsid w:val="00CE112D"/>
    <w:rsid w:val="00CE2DB7"/>
    <w:rsid w:val="00CE3992"/>
    <w:rsid w:val="00CE39A0"/>
    <w:rsid w:val="00CE61E6"/>
    <w:rsid w:val="00CE64AF"/>
    <w:rsid w:val="00CE6CB7"/>
    <w:rsid w:val="00CF2BA1"/>
    <w:rsid w:val="00CF5BF9"/>
    <w:rsid w:val="00CF5D69"/>
    <w:rsid w:val="00CF61DA"/>
    <w:rsid w:val="00CF6ED7"/>
    <w:rsid w:val="00CF7211"/>
    <w:rsid w:val="00CF7387"/>
    <w:rsid w:val="00D01436"/>
    <w:rsid w:val="00D047A8"/>
    <w:rsid w:val="00D06AC8"/>
    <w:rsid w:val="00D06EFD"/>
    <w:rsid w:val="00D11629"/>
    <w:rsid w:val="00D11D41"/>
    <w:rsid w:val="00D121F5"/>
    <w:rsid w:val="00D123C6"/>
    <w:rsid w:val="00D14804"/>
    <w:rsid w:val="00D14B42"/>
    <w:rsid w:val="00D15F9D"/>
    <w:rsid w:val="00D16A4B"/>
    <w:rsid w:val="00D16CFD"/>
    <w:rsid w:val="00D17EB7"/>
    <w:rsid w:val="00D20DE4"/>
    <w:rsid w:val="00D20F5A"/>
    <w:rsid w:val="00D21E1E"/>
    <w:rsid w:val="00D237C7"/>
    <w:rsid w:val="00D245C0"/>
    <w:rsid w:val="00D265DB"/>
    <w:rsid w:val="00D266F7"/>
    <w:rsid w:val="00D30449"/>
    <w:rsid w:val="00D31216"/>
    <w:rsid w:val="00D3143F"/>
    <w:rsid w:val="00D320BC"/>
    <w:rsid w:val="00D32710"/>
    <w:rsid w:val="00D33676"/>
    <w:rsid w:val="00D34866"/>
    <w:rsid w:val="00D35504"/>
    <w:rsid w:val="00D361BC"/>
    <w:rsid w:val="00D36841"/>
    <w:rsid w:val="00D378BF"/>
    <w:rsid w:val="00D40E43"/>
    <w:rsid w:val="00D40F73"/>
    <w:rsid w:val="00D4238E"/>
    <w:rsid w:val="00D42582"/>
    <w:rsid w:val="00D428C9"/>
    <w:rsid w:val="00D4298C"/>
    <w:rsid w:val="00D42999"/>
    <w:rsid w:val="00D43EDE"/>
    <w:rsid w:val="00D44FA9"/>
    <w:rsid w:val="00D46C8B"/>
    <w:rsid w:val="00D47372"/>
    <w:rsid w:val="00D47B41"/>
    <w:rsid w:val="00D50F71"/>
    <w:rsid w:val="00D519EB"/>
    <w:rsid w:val="00D51F85"/>
    <w:rsid w:val="00D52D3D"/>
    <w:rsid w:val="00D53441"/>
    <w:rsid w:val="00D54218"/>
    <w:rsid w:val="00D546BC"/>
    <w:rsid w:val="00D54B4E"/>
    <w:rsid w:val="00D54F08"/>
    <w:rsid w:val="00D558C4"/>
    <w:rsid w:val="00D559D6"/>
    <w:rsid w:val="00D55D6C"/>
    <w:rsid w:val="00D57A2A"/>
    <w:rsid w:val="00D61C18"/>
    <w:rsid w:val="00D63888"/>
    <w:rsid w:val="00D63D94"/>
    <w:rsid w:val="00D652B8"/>
    <w:rsid w:val="00D661B3"/>
    <w:rsid w:val="00D6789D"/>
    <w:rsid w:val="00D71764"/>
    <w:rsid w:val="00D72364"/>
    <w:rsid w:val="00D76464"/>
    <w:rsid w:val="00D7715A"/>
    <w:rsid w:val="00D77649"/>
    <w:rsid w:val="00D77DB1"/>
    <w:rsid w:val="00D83480"/>
    <w:rsid w:val="00D86235"/>
    <w:rsid w:val="00D86269"/>
    <w:rsid w:val="00D86954"/>
    <w:rsid w:val="00D87E46"/>
    <w:rsid w:val="00D91AF4"/>
    <w:rsid w:val="00D935B9"/>
    <w:rsid w:val="00D93CA8"/>
    <w:rsid w:val="00D93CAA"/>
    <w:rsid w:val="00D97D4E"/>
    <w:rsid w:val="00D97FD6"/>
    <w:rsid w:val="00DA0247"/>
    <w:rsid w:val="00DA03B8"/>
    <w:rsid w:val="00DA1F2C"/>
    <w:rsid w:val="00DA2F3E"/>
    <w:rsid w:val="00DA3AFB"/>
    <w:rsid w:val="00DA3B7C"/>
    <w:rsid w:val="00DA425A"/>
    <w:rsid w:val="00DA74B6"/>
    <w:rsid w:val="00DA788F"/>
    <w:rsid w:val="00DB0EFC"/>
    <w:rsid w:val="00DB199E"/>
    <w:rsid w:val="00DB2EF8"/>
    <w:rsid w:val="00DB3BFE"/>
    <w:rsid w:val="00DB46F3"/>
    <w:rsid w:val="00DB48C1"/>
    <w:rsid w:val="00DB4F07"/>
    <w:rsid w:val="00DB6BFE"/>
    <w:rsid w:val="00DB6D59"/>
    <w:rsid w:val="00DB7265"/>
    <w:rsid w:val="00DB73F8"/>
    <w:rsid w:val="00DB7B60"/>
    <w:rsid w:val="00DC16A2"/>
    <w:rsid w:val="00DC22FE"/>
    <w:rsid w:val="00DC2DAA"/>
    <w:rsid w:val="00DC3468"/>
    <w:rsid w:val="00DC3B0D"/>
    <w:rsid w:val="00DC560D"/>
    <w:rsid w:val="00DC57D9"/>
    <w:rsid w:val="00DD19C5"/>
    <w:rsid w:val="00DD23F6"/>
    <w:rsid w:val="00DD2700"/>
    <w:rsid w:val="00DD3D97"/>
    <w:rsid w:val="00DD42EB"/>
    <w:rsid w:val="00DD5580"/>
    <w:rsid w:val="00DD78FC"/>
    <w:rsid w:val="00DE11CE"/>
    <w:rsid w:val="00DE214D"/>
    <w:rsid w:val="00DE39E0"/>
    <w:rsid w:val="00DE3C41"/>
    <w:rsid w:val="00DE5D70"/>
    <w:rsid w:val="00DE74D7"/>
    <w:rsid w:val="00DF07C8"/>
    <w:rsid w:val="00DF1F56"/>
    <w:rsid w:val="00DF3953"/>
    <w:rsid w:val="00DF399D"/>
    <w:rsid w:val="00DF3F30"/>
    <w:rsid w:val="00DF4462"/>
    <w:rsid w:val="00DF4726"/>
    <w:rsid w:val="00DF541E"/>
    <w:rsid w:val="00DF573C"/>
    <w:rsid w:val="00DF67DB"/>
    <w:rsid w:val="00DF708F"/>
    <w:rsid w:val="00DF7187"/>
    <w:rsid w:val="00E01A95"/>
    <w:rsid w:val="00E02E12"/>
    <w:rsid w:val="00E038DC"/>
    <w:rsid w:val="00E03CB4"/>
    <w:rsid w:val="00E05721"/>
    <w:rsid w:val="00E07D3F"/>
    <w:rsid w:val="00E07F45"/>
    <w:rsid w:val="00E10590"/>
    <w:rsid w:val="00E124FA"/>
    <w:rsid w:val="00E134CE"/>
    <w:rsid w:val="00E149A0"/>
    <w:rsid w:val="00E16F22"/>
    <w:rsid w:val="00E17889"/>
    <w:rsid w:val="00E17B34"/>
    <w:rsid w:val="00E20292"/>
    <w:rsid w:val="00E20EE3"/>
    <w:rsid w:val="00E2172F"/>
    <w:rsid w:val="00E22D29"/>
    <w:rsid w:val="00E24DBF"/>
    <w:rsid w:val="00E2571D"/>
    <w:rsid w:val="00E2687F"/>
    <w:rsid w:val="00E27941"/>
    <w:rsid w:val="00E279D4"/>
    <w:rsid w:val="00E3154C"/>
    <w:rsid w:val="00E32380"/>
    <w:rsid w:val="00E3295B"/>
    <w:rsid w:val="00E330AB"/>
    <w:rsid w:val="00E3330A"/>
    <w:rsid w:val="00E3385F"/>
    <w:rsid w:val="00E33A89"/>
    <w:rsid w:val="00E342ED"/>
    <w:rsid w:val="00E37B24"/>
    <w:rsid w:val="00E41126"/>
    <w:rsid w:val="00E41606"/>
    <w:rsid w:val="00E4176B"/>
    <w:rsid w:val="00E41D74"/>
    <w:rsid w:val="00E41E34"/>
    <w:rsid w:val="00E431F8"/>
    <w:rsid w:val="00E44616"/>
    <w:rsid w:val="00E46216"/>
    <w:rsid w:val="00E46B3F"/>
    <w:rsid w:val="00E46D28"/>
    <w:rsid w:val="00E47D07"/>
    <w:rsid w:val="00E507ED"/>
    <w:rsid w:val="00E512C7"/>
    <w:rsid w:val="00E523AD"/>
    <w:rsid w:val="00E52B96"/>
    <w:rsid w:val="00E54086"/>
    <w:rsid w:val="00E540A1"/>
    <w:rsid w:val="00E54822"/>
    <w:rsid w:val="00E57953"/>
    <w:rsid w:val="00E60F30"/>
    <w:rsid w:val="00E6353B"/>
    <w:rsid w:val="00E640F1"/>
    <w:rsid w:val="00E64C73"/>
    <w:rsid w:val="00E65563"/>
    <w:rsid w:val="00E65D77"/>
    <w:rsid w:val="00E66D8A"/>
    <w:rsid w:val="00E676F6"/>
    <w:rsid w:val="00E714DB"/>
    <w:rsid w:val="00E73F8E"/>
    <w:rsid w:val="00E74FC3"/>
    <w:rsid w:val="00E76681"/>
    <w:rsid w:val="00E81822"/>
    <w:rsid w:val="00E8254A"/>
    <w:rsid w:val="00E8284C"/>
    <w:rsid w:val="00E82CA1"/>
    <w:rsid w:val="00E84926"/>
    <w:rsid w:val="00E876DC"/>
    <w:rsid w:val="00E910CC"/>
    <w:rsid w:val="00E912AB"/>
    <w:rsid w:val="00E933E3"/>
    <w:rsid w:val="00E93E62"/>
    <w:rsid w:val="00E949E2"/>
    <w:rsid w:val="00E94DA4"/>
    <w:rsid w:val="00E96508"/>
    <w:rsid w:val="00E96690"/>
    <w:rsid w:val="00E96696"/>
    <w:rsid w:val="00E968C7"/>
    <w:rsid w:val="00E96E29"/>
    <w:rsid w:val="00E97C73"/>
    <w:rsid w:val="00EA14D1"/>
    <w:rsid w:val="00EA1FEC"/>
    <w:rsid w:val="00EA6E3E"/>
    <w:rsid w:val="00EA7626"/>
    <w:rsid w:val="00EB0CEB"/>
    <w:rsid w:val="00EB17EF"/>
    <w:rsid w:val="00EB2776"/>
    <w:rsid w:val="00EB39E4"/>
    <w:rsid w:val="00EB4350"/>
    <w:rsid w:val="00EB4C39"/>
    <w:rsid w:val="00EB4CC6"/>
    <w:rsid w:val="00EB4EC2"/>
    <w:rsid w:val="00EB54A2"/>
    <w:rsid w:val="00EB5862"/>
    <w:rsid w:val="00EB7FB8"/>
    <w:rsid w:val="00EC04F6"/>
    <w:rsid w:val="00EC19CF"/>
    <w:rsid w:val="00EC27E9"/>
    <w:rsid w:val="00EC2F47"/>
    <w:rsid w:val="00EC3107"/>
    <w:rsid w:val="00EC3187"/>
    <w:rsid w:val="00EC50D1"/>
    <w:rsid w:val="00EC5496"/>
    <w:rsid w:val="00EC7332"/>
    <w:rsid w:val="00EC77BE"/>
    <w:rsid w:val="00ED0E50"/>
    <w:rsid w:val="00ED0FF8"/>
    <w:rsid w:val="00ED2B63"/>
    <w:rsid w:val="00ED3233"/>
    <w:rsid w:val="00ED3555"/>
    <w:rsid w:val="00ED3E22"/>
    <w:rsid w:val="00ED5883"/>
    <w:rsid w:val="00ED5AE1"/>
    <w:rsid w:val="00ED5D64"/>
    <w:rsid w:val="00ED64DB"/>
    <w:rsid w:val="00ED74AA"/>
    <w:rsid w:val="00EE0107"/>
    <w:rsid w:val="00EE0281"/>
    <w:rsid w:val="00EE228E"/>
    <w:rsid w:val="00EE2AC6"/>
    <w:rsid w:val="00EE2E9F"/>
    <w:rsid w:val="00EE2ED4"/>
    <w:rsid w:val="00EE2F17"/>
    <w:rsid w:val="00EE2FD6"/>
    <w:rsid w:val="00EE3DC5"/>
    <w:rsid w:val="00EE413D"/>
    <w:rsid w:val="00EE4410"/>
    <w:rsid w:val="00EE46BB"/>
    <w:rsid w:val="00EE552F"/>
    <w:rsid w:val="00EE5E85"/>
    <w:rsid w:val="00EF121E"/>
    <w:rsid w:val="00EF2C0B"/>
    <w:rsid w:val="00EF2E98"/>
    <w:rsid w:val="00EF32FE"/>
    <w:rsid w:val="00EF3BE3"/>
    <w:rsid w:val="00EF528E"/>
    <w:rsid w:val="00EF5581"/>
    <w:rsid w:val="00EF55A4"/>
    <w:rsid w:val="00EF63CB"/>
    <w:rsid w:val="00EF6418"/>
    <w:rsid w:val="00EF6970"/>
    <w:rsid w:val="00EF7681"/>
    <w:rsid w:val="00EF7C8C"/>
    <w:rsid w:val="00F0025D"/>
    <w:rsid w:val="00F00E1E"/>
    <w:rsid w:val="00F0179F"/>
    <w:rsid w:val="00F01BF8"/>
    <w:rsid w:val="00F0252B"/>
    <w:rsid w:val="00F0321E"/>
    <w:rsid w:val="00F03A8B"/>
    <w:rsid w:val="00F03F36"/>
    <w:rsid w:val="00F067B2"/>
    <w:rsid w:val="00F10F04"/>
    <w:rsid w:val="00F11330"/>
    <w:rsid w:val="00F11AD9"/>
    <w:rsid w:val="00F1231B"/>
    <w:rsid w:val="00F12BDC"/>
    <w:rsid w:val="00F1349E"/>
    <w:rsid w:val="00F146DE"/>
    <w:rsid w:val="00F159CF"/>
    <w:rsid w:val="00F176A2"/>
    <w:rsid w:val="00F17876"/>
    <w:rsid w:val="00F20503"/>
    <w:rsid w:val="00F241E6"/>
    <w:rsid w:val="00F245A7"/>
    <w:rsid w:val="00F24898"/>
    <w:rsid w:val="00F25932"/>
    <w:rsid w:val="00F25CF7"/>
    <w:rsid w:val="00F2686D"/>
    <w:rsid w:val="00F26FCE"/>
    <w:rsid w:val="00F27F60"/>
    <w:rsid w:val="00F3021A"/>
    <w:rsid w:val="00F31E39"/>
    <w:rsid w:val="00F33C38"/>
    <w:rsid w:val="00F34E5C"/>
    <w:rsid w:val="00F36D69"/>
    <w:rsid w:val="00F410F7"/>
    <w:rsid w:val="00F41495"/>
    <w:rsid w:val="00F43917"/>
    <w:rsid w:val="00F43E42"/>
    <w:rsid w:val="00F44DAC"/>
    <w:rsid w:val="00F45B5E"/>
    <w:rsid w:val="00F465C8"/>
    <w:rsid w:val="00F47AA0"/>
    <w:rsid w:val="00F511A3"/>
    <w:rsid w:val="00F5359A"/>
    <w:rsid w:val="00F53EB5"/>
    <w:rsid w:val="00F56066"/>
    <w:rsid w:val="00F603A1"/>
    <w:rsid w:val="00F60876"/>
    <w:rsid w:val="00F61FC6"/>
    <w:rsid w:val="00F655F0"/>
    <w:rsid w:val="00F65914"/>
    <w:rsid w:val="00F65A8D"/>
    <w:rsid w:val="00F6669C"/>
    <w:rsid w:val="00F6785C"/>
    <w:rsid w:val="00F6790D"/>
    <w:rsid w:val="00F67D81"/>
    <w:rsid w:val="00F706F3"/>
    <w:rsid w:val="00F72E03"/>
    <w:rsid w:val="00F73D4E"/>
    <w:rsid w:val="00F741ED"/>
    <w:rsid w:val="00F741FC"/>
    <w:rsid w:val="00F74A5E"/>
    <w:rsid w:val="00F754E2"/>
    <w:rsid w:val="00F756E6"/>
    <w:rsid w:val="00F7760D"/>
    <w:rsid w:val="00F804D4"/>
    <w:rsid w:val="00F8084F"/>
    <w:rsid w:val="00F81415"/>
    <w:rsid w:val="00F83179"/>
    <w:rsid w:val="00F838AE"/>
    <w:rsid w:val="00F84105"/>
    <w:rsid w:val="00F8480C"/>
    <w:rsid w:val="00F84C5F"/>
    <w:rsid w:val="00F8564F"/>
    <w:rsid w:val="00F8688C"/>
    <w:rsid w:val="00F8732C"/>
    <w:rsid w:val="00F91384"/>
    <w:rsid w:val="00F91969"/>
    <w:rsid w:val="00F92852"/>
    <w:rsid w:val="00F92A52"/>
    <w:rsid w:val="00F92AC6"/>
    <w:rsid w:val="00F9378C"/>
    <w:rsid w:val="00F93F3A"/>
    <w:rsid w:val="00F957D8"/>
    <w:rsid w:val="00F958D2"/>
    <w:rsid w:val="00F95C19"/>
    <w:rsid w:val="00F95C78"/>
    <w:rsid w:val="00F96550"/>
    <w:rsid w:val="00F969E8"/>
    <w:rsid w:val="00F96B80"/>
    <w:rsid w:val="00FA183C"/>
    <w:rsid w:val="00FA1A22"/>
    <w:rsid w:val="00FA58AA"/>
    <w:rsid w:val="00FA58AF"/>
    <w:rsid w:val="00FA5F38"/>
    <w:rsid w:val="00FA638F"/>
    <w:rsid w:val="00FB1353"/>
    <w:rsid w:val="00FB2451"/>
    <w:rsid w:val="00FB263F"/>
    <w:rsid w:val="00FB2C14"/>
    <w:rsid w:val="00FB60EF"/>
    <w:rsid w:val="00FB695A"/>
    <w:rsid w:val="00FB6C45"/>
    <w:rsid w:val="00FB742F"/>
    <w:rsid w:val="00FB780A"/>
    <w:rsid w:val="00FB78EA"/>
    <w:rsid w:val="00FB7916"/>
    <w:rsid w:val="00FC35C3"/>
    <w:rsid w:val="00FC53A7"/>
    <w:rsid w:val="00FC5596"/>
    <w:rsid w:val="00FC57D4"/>
    <w:rsid w:val="00FC5BF1"/>
    <w:rsid w:val="00FD0E0D"/>
    <w:rsid w:val="00FD16B4"/>
    <w:rsid w:val="00FD3427"/>
    <w:rsid w:val="00FD3953"/>
    <w:rsid w:val="00FD4B08"/>
    <w:rsid w:val="00FD4C5B"/>
    <w:rsid w:val="00FD779F"/>
    <w:rsid w:val="00FD7FD9"/>
    <w:rsid w:val="00FE18AB"/>
    <w:rsid w:val="00FE1B50"/>
    <w:rsid w:val="00FE2355"/>
    <w:rsid w:val="00FE2AB2"/>
    <w:rsid w:val="00FE2C7D"/>
    <w:rsid w:val="00FE45C1"/>
    <w:rsid w:val="00FE5AEE"/>
    <w:rsid w:val="00FE6258"/>
    <w:rsid w:val="00FE6611"/>
    <w:rsid w:val="00FE76B4"/>
    <w:rsid w:val="00FE7D11"/>
    <w:rsid w:val="00FF1DE5"/>
    <w:rsid w:val="00FF2A4B"/>
    <w:rsid w:val="00FF5596"/>
    <w:rsid w:val="00FF6B92"/>
    <w:rsid w:val="00FF7494"/>
    <w:rsid w:val="00FF74A4"/>
    <w:rsid w:val="00FF7F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79BC58"/>
  <w15:docId w15:val="{01D59E7E-CA96-6648-B106-4B243EA2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E022C"/>
    <w:rPr>
      <w:sz w:val="24"/>
      <w:szCs w:val="24"/>
    </w:rPr>
  </w:style>
  <w:style w:type="paragraph" w:styleId="1">
    <w:name w:val="heading 1"/>
    <w:basedOn w:val="a0"/>
    <w:next w:val="a0"/>
    <w:link w:val="10"/>
    <w:uiPriority w:val="9"/>
    <w:qFormat/>
    <w:rsid w:val="00C66E5F"/>
    <w:pPr>
      <w:keepNext/>
      <w:spacing w:before="240" w:after="60"/>
      <w:outlineLvl w:val="0"/>
    </w:pPr>
    <w:rPr>
      <w:rFonts w:ascii="Cambria" w:hAnsi="Cambria"/>
      <w:b/>
      <w:bCs/>
      <w:kern w:val="32"/>
      <w:sz w:val="32"/>
      <w:szCs w:val="32"/>
    </w:rPr>
  </w:style>
  <w:style w:type="paragraph" w:styleId="2">
    <w:name w:val="heading 2"/>
    <w:basedOn w:val="a0"/>
    <w:next w:val="a0"/>
    <w:link w:val="20"/>
    <w:uiPriority w:val="9"/>
    <w:qFormat/>
    <w:rsid w:val="00C66E5F"/>
    <w:pPr>
      <w:keepNext/>
      <w:spacing w:before="240" w:after="60"/>
      <w:outlineLvl w:val="1"/>
    </w:pPr>
    <w:rPr>
      <w:rFonts w:ascii="Cambria" w:hAnsi="Cambria"/>
      <w:b/>
      <w:bCs/>
      <w:i/>
      <w:iCs/>
      <w:sz w:val="28"/>
      <w:szCs w:val="28"/>
    </w:rPr>
  </w:style>
  <w:style w:type="paragraph" w:styleId="3">
    <w:name w:val="heading 3"/>
    <w:basedOn w:val="a0"/>
    <w:next w:val="a0"/>
    <w:link w:val="30"/>
    <w:uiPriority w:val="9"/>
    <w:qFormat/>
    <w:rsid w:val="00C66E5F"/>
    <w:pPr>
      <w:keepNext/>
      <w:keepLines/>
      <w:spacing w:before="200"/>
      <w:outlineLvl w:val="2"/>
    </w:pPr>
    <w:rPr>
      <w:rFonts w:ascii="Cambria" w:hAnsi="Cambria"/>
      <w:b/>
      <w:bCs/>
      <w:color w:val="4F81BD"/>
      <w:lang w:val="en-GB" w:eastAsia="en-US"/>
    </w:rPr>
  </w:style>
  <w:style w:type="paragraph" w:styleId="4">
    <w:name w:val="heading 4"/>
    <w:basedOn w:val="a0"/>
    <w:next w:val="a0"/>
    <w:link w:val="40"/>
    <w:uiPriority w:val="9"/>
    <w:qFormat/>
    <w:rsid w:val="00FE6258"/>
    <w:pPr>
      <w:keepNext/>
      <w:outlineLvl w:val="3"/>
    </w:pPr>
    <w:rPr>
      <w:b/>
      <w:bCs/>
      <w:lang w:eastAsia="en-US"/>
    </w:rPr>
  </w:style>
  <w:style w:type="paragraph" w:styleId="5">
    <w:name w:val="heading 5"/>
    <w:basedOn w:val="a0"/>
    <w:next w:val="a0"/>
    <w:link w:val="50"/>
    <w:uiPriority w:val="9"/>
    <w:semiHidden/>
    <w:unhideWhenUsed/>
    <w:qFormat/>
    <w:rsid w:val="00701126"/>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531BCD"/>
    <w:rPr>
      <w:color w:val="0000FF"/>
      <w:u w:val="single"/>
    </w:rPr>
  </w:style>
  <w:style w:type="character" w:styleId="a5">
    <w:name w:val="FollowedHyperlink"/>
    <w:uiPriority w:val="99"/>
    <w:rsid w:val="00531BCD"/>
    <w:rPr>
      <w:color w:val="800080"/>
      <w:u w:val="single"/>
    </w:rPr>
  </w:style>
  <w:style w:type="paragraph" w:customStyle="1" w:styleId="font5">
    <w:name w:val="font5"/>
    <w:basedOn w:val="a0"/>
    <w:rsid w:val="00531BCD"/>
    <w:pPr>
      <w:spacing w:before="100" w:beforeAutospacing="1" w:after="100" w:afterAutospacing="1"/>
    </w:pPr>
    <w:rPr>
      <w:rFonts w:ascii="Arial" w:hAnsi="Arial" w:cs="Arial"/>
      <w:sz w:val="20"/>
      <w:szCs w:val="20"/>
    </w:rPr>
  </w:style>
  <w:style w:type="paragraph" w:customStyle="1" w:styleId="font6">
    <w:name w:val="font6"/>
    <w:basedOn w:val="a0"/>
    <w:rsid w:val="00531BCD"/>
    <w:pPr>
      <w:spacing w:before="100" w:beforeAutospacing="1" w:after="100" w:afterAutospacing="1"/>
    </w:pPr>
    <w:rPr>
      <w:rFonts w:ascii="Arial" w:hAnsi="Arial" w:cs="Arial"/>
      <w:b/>
      <w:bCs/>
      <w:sz w:val="26"/>
      <w:szCs w:val="26"/>
    </w:rPr>
  </w:style>
  <w:style w:type="paragraph" w:customStyle="1" w:styleId="xl63">
    <w:name w:val="xl63"/>
    <w:basedOn w:val="a0"/>
    <w:rsid w:val="00531BCD"/>
    <w:pPr>
      <w:pBdr>
        <w:top w:val="single" w:sz="4" w:space="0" w:color="auto"/>
        <w:left w:val="single" w:sz="4" w:space="0" w:color="auto"/>
      </w:pBdr>
      <w:shd w:val="clear" w:color="auto" w:fill="C0C0C0"/>
      <w:spacing w:before="100" w:beforeAutospacing="1" w:after="100" w:afterAutospacing="1"/>
    </w:pPr>
  </w:style>
  <w:style w:type="paragraph" w:customStyle="1" w:styleId="xl64">
    <w:name w:val="xl64"/>
    <w:basedOn w:val="a0"/>
    <w:rsid w:val="00531BCD"/>
    <w:pPr>
      <w:pBdr>
        <w:top w:val="single" w:sz="4" w:space="0" w:color="auto"/>
      </w:pBdr>
      <w:shd w:val="clear" w:color="auto" w:fill="C0C0C0"/>
      <w:spacing w:before="100" w:beforeAutospacing="1" w:after="100" w:afterAutospacing="1"/>
    </w:pPr>
  </w:style>
  <w:style w:type="paragraph" w:customStyle="1" w:styleId="xl65">
    <w:name w:val="xl65"/>
    <w:basedOn w:val="a0"/>
    <w:rsid w:val="00531BCD"/>
    <w:pPr>
      <w:pBdr>
        <w:top w:val="single" w:sz="4" w:space="0" w:color="auto"/>
        <w:right w:val="single" w:sz="4" w:space="0" w:color="auto"/>
      </w:pBdr>
      <w:shd w:val="clear" w:color="auto" w:fill="C0C0C0"/>
      <w:spacing w:before="100" w:beforeAutospacing="1" w:after="100" w:afterAutospacing="1"/>
    </w:pPr>
  </w:style>
  <w:style w:type="paragraph" w:customStyle="1" w:styleId="xl66">
    <w:name w:val="xl66"/>
    <w:basedOn w:val="a0"/>
    <w:rsid w:val="00531BCD"/>
    <w:pPr>
      <w:pBdr>
        <w:left w:val="single" w:sz="4" w:space="0" w:color="auto"/>
        <w:bottom w:val="single" w:sz="4" w:space="0" w:color="auto"/>
      </w:pBdr>
      <w:shd w:val="clear" w:color="auto" w:fill="C0C0C0"/>
      <w:spacing w:before="100" w:beforeAutospacing="1" w:after="100" w:afterAutospacing="1"/>
    </w:pPr>
  </w:style>
  <w:style w:type="paragraph" w:customStyle="1" w:styleId="xl67">
    <w:name w:val="xl67"/>
    <w:basedOn w:val="a0"/>
    <w:rsid w:val="00531BCD"/>
    <w:pPr>
      <w:pBdr>
        <w:bottom w:val="single" w:sz="4" w:space="0" w:color="auto"/>
      </w:pBdr>
      <w:shd w:val="clear" w:color="auto" w:fill="C0C0C0"/>
      <w:spacing w:before="100" w:beforeAutospacing="1" w:after="100" w:afterAutospacing="1"/>
    </w:pPr>
  </w:style>
  <w:style w:type="paragraph" w:customStyle="1" w:styleId="xl68">
    <w:name w:val="xl68"/>
    <w:basedOn w:val="a0"/>
    <w:rsid w:val="00531BCD"/>
    <w:pPr>
      <w:pBdr>
        <w:bottom w:val="single" w:sz="4" w:space="0" w:color="auto"/>
        <w:right w:val="single" w:sz="4" w:space="0" w:color="auto"/>
      </w:pBdr>
      <w:shd w:val="clear" w:color="auto" w:fill="C0C0C0"/>
      <w:spacing w:before="100" w:beforeAutospacing="1" w:after="100" w:afterAutospacing="1"/>
    </w:pPr>
  </w:style>
  <w:style w:type="paragraph" w:customStyle="1" w:styleId="xl69">
    <w:name w:val="xl69"/>
    <w:basedOn w:val="a0"/>
    <w:rsid w:val="00531BCD"/>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70">
    <w:name w:val="xl70"/>
    <w:basedOn w:val="a0"/>
    <w:rsid w:val="00531BCD"/>
    <w:pPr>
      <w:pBdr>
        <w:top w:val="single" w:sz="4" w:space="0" w:color="auto"/>
        <w:bottom w:val="single" w:sz="4" w:space="0" w:color="auto"/>
      </w:pBdr>
      <w:shd w:val="clear" w:color="auto" w:fill="C0C0C0"/>
      <w:spacing w:before="100" w:beforeAutospacing="1" w:after="100" w:afterAutospacing="1"/>
    </w:pPr>
  </w:style>
  <w:style w:type="paragraph" w:customStyle="1" w:styleId="xl71">
    <w:name w:val="xl71"/>
    <w:basedOn w:val="a0"/>
    <w:rsid w:val="00531BCD"/>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72">
    <w:name w:val="xl72"/>
    <w:basedOn w:val="a0"/>
    <w:rsid w:val="00531BCD"/>
    <w:pPr>
      <w:pBdr>
        <w:left w:val="single" w:sz="4" w:space="0" w:color="auto"/>
      </w:pBdr>
      <w:shd w:val="clear" w:color="auto" w:fill="C0C0C0"/>
      <w:spacing w:before="100" w:beforeAutospacing="1" w:after="100" w:afterAutospacing="1"/>
    </w:pPr>
  </w:style>
  <w:style w:type="paragraph" w:customStyle="1" w:styleId="xl73">
    <w:name w:val="xl73"/>
    <w:basedOn w:val="a0"/>
    <w:rsid w:val="00531BCD"/>
    <w:pPr>
      <w:shd w:val="clear" w:color="auto" w:fill="C0C0C0"/>
      <w:spacing w:before="100" w:beforeAutospacing="1" w:after="100" w:afterAutospacing="1"/>
    </w:pPr>
  </w:style>
  <w:style w:type="paragraph" w:customStyle="1" w:styleId="xl74">
    <w:name w:val="xl74"/>
    <w:basedOn w:val="a0"/>
    <w:rsid w:val="00531BCD"/>
    <w:pPr>
      <w:pBdr>
        <w:right w:val="single" w:sz="4" w:space="0" w:color="auto"/>
      </w:pBdr>
      <w:shd w:val="clear" w:color="auto" w:fill="C0C0C0"/>
      <w:spacing w:before="100" w:beforeAutospacing="1" w:after="100" w:afterAutospacing="1"/>
    </w:pPr>
  </w:style>
  <w:style w:type="paragraph" w:customStyle="1" w:styleId="xl75">
    <w:name w:val="xl75"/>
    <w:basedOn w:val="a0"/>
    <w:rsid w:val="00531BCD"/>
    <w:pPr>
      <w:spacing w:before="100" w:beforeAutospacing="1" w:after="100" w:afterAutospacing="1"/>
    </w:pPr>
    <w:rPr>
      <w:rFonts w:ascii="Arial" w:hAnsi="Arial" w:cs="Arial"/>
      <w:b/>
      <w:bCs/>
    </w:rPr>
  </w:style>
  <w:style w:type="paragraph" w:customStyle="1" w:styleId="xl76">
    <w:name w:val="xl76"/>
    <w:basedOn w:val="a0"/>
    <w:rsid w:val="00531BCD"/>
    <w:pPr>
      <w:pBdr>
        <w:top w:val="single" w:sz="4" w:space="0" w:color="auto"/>
        <w:left w:val="single" w:sz="4" w:space="0" w:color="auto"/>
      </w:pBdr>
      <w:shd w:val="clear" w:color="auto" w:fill="C0C0C0"/>
      <w:spacing w:before="100" w:beforeAutospacing="1" w:after="100" w:afterAutospacing="1"/>
    </w:pPr>
    <w:rPr>
      <w:color w:val="C0C0C0"/>
    </w:rPr>
  </w:style>
  <w:style w:type="paragraph" w:customStyle="1" w:styleId="xl77">
    <w:name w:val="xl77"/>
    <w:basedOn w:val="a0"/>
    <w:rsid w:val="00531BCD"/>
    <w:pPr>
      <w:pBdr>
        <w:top w:val="single" w:sz="4" w:space="0" w:color="auto"/>
      </w:pBdr>
      <w:shd w:val="clear" w:color="auto" w:fill="C0C0C0"/>
      <w:spacing w:before="100" w:beforeAutospacing="1" w:after="100" w:afterAutospacing="1"/>
    </w:pPr>
    <w:rPr>
      <w:color w:val="C0C0C0"/>
    </w:rPr>
  </w:style>
  <w:style w:type="paragraph" w:customStyle="1" w:styleId="xl78">
    <w:name w:val="xl78"/>
    <w:basedOn w:val="a0"/>
    <w:rsid w:val="00531BCD"/>
    <w:pPr>
      <w:pBdr>
        <w:top w:val="single" w:sz="4" w:space="0" w:color="auto"/>
        <w:right w:val="single" w:sz="4" w:space="0" w:color="auto"/>
      </w:pBdr>
      <w:shd w:val="clear" w:color="auto" w:fill="C0C0C0"/>
      <w:spacing w:before="100" w:beforeAutospacing="1" w:after="100" w:afterAutospacing="1"/>
    </w:pPr>
    <w:rPr>
      <w:color w:val="C0C0C0"/>
    </w:rPr>
  </w:style>
  <w:style w:type="paragraph" w:customStyle="1" w:styleId="xl79">
    <w:name w:val="xl79"/>
    <w:basedOn w:val="a0"/>
    <w:rsid w:val="00531BCD"/>
    <w:pPr>
      <w:pBdr>
        <w:left w:val="single" w:sz="4" w:space="0" w:color="auto"/>
        <w:bottom w:val="single" w:sz="4" w:space="0" w:color="auto"/>
      </w:pBdr>
      <w:shd w:val="clear" w:color="auto" w:fill="C0C0C0"/>
      <w:spacing w:before="100" w:beforeAutospacing="1" w:after="100" w:afterAutospacing="1"/>
    </w:pPr>
    <w:rPr>
      <w:color w:val="C0C0C0"/>
    </w:rPr>
  </w:style>
  <w:style w:type="paragraph" w:customStyle="1" w:styleId="xl80">
    <w:name w:val="xl80"/>
    <w:basedOn w:val="a0"/>
    <w:rsid w:val="00531BCD"/>
    <w:pPr>
      <w:pBdr>
        <w:bottom w:val="single" w:sz="4" w:space="0" w:color="auto"/>
      </w:pBdr>
      <w:shd w:val="clear" w:color="auto" w:fill="C0C0C0"/>
      <w:spacing w:before="100" w:beforeAutospacing="1" w:after="100" w:afterAutospacing="1"/>
    </w:pPr>
    <w:rPr>
      <w:color w:val="C0C0C0"/>
    </w:rPr>
  </w:style>
  <w:style w:type="paragraph" w:customStyle="1" w:styleId="xl81">
    <w:name w:val="xl81"/>
    <w:basedOn w:val="a0"/>
    <w:rsid w:val="00531BCD"/>
    <w:pPr>
      <w:pBdr>
        <w:bottom w:val="single" w:sz="4" w:space="0" w:color="auto"/>
        <w:right w:val="single" w:sz="4" w:space="0" w:color="auto"/>
      </w:pBdr>
      <w:shd w:val="clear" w:color="auto" w:fill="C0C0C0"/>
      <w:spacing w:before="100" w:beforeAutospacing="1" w:after="100" w:afterAutospacing="1"/>
    </w:pPr>
    <w:rPr>
      <w:color w:val="C0C0C0"/>
    </w:rPr>
  </w:style>
  <w:style w:type="paragraph" w:customStyle="1" w:styleId="xl82">
    <w:name w:val="xl82"/>
    <w:basedOn w:val="a0"/>
    <w:rsid w:val="00531BCD"/>
    <w:pPr>
      <w:pBdr>
        <w:top w:val="single" w:sz="4" w:space="0" w:color="auto"/>
        <w:bottom w:val="single" w:sz="4" w:space="0" w:color="auto"/>
      </w:pBdr>
      <w:shd w:val="clear" w:color="auto" w:fill="C0C0C0"/>
      <w:spacing w:before="100" w:beforeAutospacing="1" w:after="100" w:afterAutospacing="1"/>
    </w:pPr>
  </w:style>
  <w:style w:type="paragraph" w:customStyle="1" w:styleId="NoSpacing1">
    <w:name w:val="No Spacing1"/>
    <w:rsid w:val="001659CD"/>
    <w:rPr>
      <w:rFonts w:ascii="Calibri" w:hAnsi="Calibri"/>
      <w:sz w:val="22"/>
      <w:szCs w:val="22"/>
      <w:lang w:eastAsia="en-US"/>
    </w:rPr>
  </w:style>
  <w:style w:type="paragraph" w:styleId="a6">
    <w:name w:val="Balloon Text"/>
    <w:basedOn w:val="a0"/>
    <w:link w:val="a7"/>
    <w:uiPriority w:val="99"/>
    <w:semiHidden/>
    <w:rsid w:val="006A2F01"/>
    <w:rPr>
      <w:rFonts w:ascii="Tahoma" w:hAnsi="Tahoma" w:cs="Tahoma"/>
      <w:sz w:val="16"/>
      <w:szCs w:val="16"/>
    </w:rPr>
  </w:style>
  <w:style w:type="paragraph" w:styleId="31">
    <w:name w:val="Body Text Indent 3"/>
    <w:aliases w:val="Char1,Char1 Char Char,Char1 Char,Char2 Char Char,Char11,Char2 Char,Char2, Char, Char1 Char Char, Char1 Char, Char2 Char Char, Char1, Char2 Char, Char2"/>
    <w:basedOn w:val="a0"/>
    <w:link w:val="32"/>
    <w:rsid w:val="00663892"/>
    <w:pPr>
      <w:spacing w:before="240"/>
      <w:ind w:firstLine="709"/>
      <w:jc w:val="both"/>
    </w:pPr>
    <w:rPr>
      <w:color w:val="000000"/>
      <w:position w:val="8"/>
      <w:szCs w:val="20"/>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link w:val="31"/>
    <w:rsid w:val="00663892"/>
    <w:rPr>
      <w:color w:val="000000"/>
      <w:position w:val="8"/>
      <w:sz w:val="24"/>
      <w:lang w:eastAsia="en-US"/>
    </w:rPr>
  </w:style>
  <w:style w:type="paragraph" w:styleId="a8">
    <w:name w:val="Body Text Indent"/>
    <w:basedOn w:val="a0"/>
    <w:link w:val="a9"/>
    <w:rsid w:val="00663892"/>
    <w:pPr>
      <w:spacing w:after="120"/>
      <w:ind w:left="283"/>
    </w:pPr>
  </w:style>
  <w:style w:type="character" w:customStyle="1" w:styleId="a9">
    <w:name w:val="Основен текст с отстъп Знак"/>
    <w:link w:val="a8"/>
    <w:uiPriority w:val="99"/>
    <w:rsid w:val="00663892"/>
    <w:rPr>
      <w:sz w:val="24"/>
      <w:szCs w:val="24"/>
    </w:rPr>
  </w:style>
  <w:style w:type="paragraph" w:customStyle="1" w:styleId="11">
    <w:name w:val="Знак Знак1"/>
    <w:basedOn w:val="a0"/>
    <w:rsid w:val="003034EB"/>
    <w:pPr>
      <w:tabs>
        <w:tab w:val="left" w:pos="709"/>
      </w:tabs>
    </w:pPr>
    <w:rPr>
      <w:rFonts w:ascii="Tahoma" w:hAnsi="Tahoma"/>
      <w:lang w:val="pl-PL" w:eastAsia="pl-PL"/>
    </w:rPr>
  </w:style>
  <w:style w:type="paragraph" w:customStyle="1" w:styleId="Style12">
    <w:name w:val="Style12"/>
    <w:basedOn w:val="a0"/>
    <w:rsid w:val="00C528EB"/>
    <w:pPr>
      <w:widowControl w:val="0"/>
      <w:autoSpaceDE w:val="0"/>
      <w:autoSpaceDN w:val="0"/>
      <w:adjustRightInd w:val="0"/>
      <w:spacing w:line="247" w:lineRule="exact"/>
      <w:ind w:firstLine="720"/>
      <w:jc w:val="both"/>
    </w:pPr>
  </w:style>
  <w:style w:type="paragraph" w:styleId="aa">
    <w:name w:val="Body Text"/>
    <w:aliases w:val="block style"/>
    <w:basedOn w:val="a0"/>
    <w:link w:val="ab"/>
    <w:rsid w:val="00CF6ED7"/>
    <w:pPr>
      <w:spacing w:after="120"/>
    </w:pPr>
  </w:style>
  <w:style w:type="character" w:customStyle="1" w:styleId="ab">
    <w:name w:val="Основен текст Знак"/>
    <w:aliases w:val="block style Знак"/>
    <w:link w:val="aa"/>
    <w:rsid w:val="00CF6ED7"/>
    <w:rPr>
      <w:sz w:val="24"/>
      <w:szCs w:val="24"/>
    </w:rPr>
  </w:style>
  <w:style w:type="paragraph" w:styleId="ac">
    <w:name w:val="header"/>
    <w:aliases w:val="(17) EPR Header, Знак Знак,Знак Знак"/>
    <w:basedOn w:val="a0"/>
    <w:link w:val="ad"/>
    <w:uiPriority w:val="99"/>
    <w:rsid w:val="002C412B"/>
    <w:pPr>
      <w:tabs>
        <w:tab w:val="center" w:pos="4536"/>
        <w:tab w:val="right" w:pos="9072"/>
      </w:tabs>
    </w:pPr>
  </w:style>
  <w:style w:type="character" w:customStyle="1" w:styleId="ad">
    <w:name w:val="Горен колонтитул Знак"/>
    <w:aliases w:val="(17) EPR Header Знак, Знак Знак Знак,Знак Знак Знак"/>
    <w:link w:val="ac"/>
    <w:uiPriority w:val="99"/>
    <w:rsid w:val="002C412B"/>
    <w:rPr>
      <w:sz w:val="24"/>
      <w:szCs w:val="24"/>
      <w:lang w:eastAsia="bg-BG"/>
    </w:rPr>
  </w:style>
  <w:style w:type="paragraph" w:styleId="ae">
    <w:name w:val="footer"/>
    <w:basedOn w:val="a0"/>
    <w:link w:val="af"/>
    <w:uiPriority w:val="99"/>
    <w:rsid w:val="002C412B"/>
    <w:pPr>
      <w:tabs>
        <w:tab w:val="center" w:pos="4536"/>
        <w:tab w:val="right" w:pos="9072"/>
      </w:tabs>
    </w:pPr>
  </w:style>
  <w:style w:type="character" w:customStyle="1" w:styleId="af">
    <w:name w:val="Долен колонтитул Знак"/>
    <w:link w:val="ae"/>
    <w:uiPriority w:val="99"/>
    <w:rsid w:val="002C412B"/>
    <w:rPr>
      <w:sz w:val="24"/>
      <w:szCs w:val="24"/>
      <w:lang w:eastAsia="bg-BG"/>
    </w:rPr>
  </w:style>
  <w:style w:type="character" w:customStyle="1" w:styleId="timark">
    <w:name w:val="timark"/>
    <w:basedOn w:val="a1"/>
    <w:rsid w:val="00595930"/>
  </w:style>
  <w:style w:type="character" w:styleId="af0">
    <w:name w:val="annotation reference"/>
    <w:uiPriority w:val="99"/>
    <w:semiHidden/>
    <w:rsid w:val="007A46D8"/>
    <w:rPr>
      <w:sz w:val="16"/>
      <w:szCs w:val="16"/>
    </w:rPr>
  </w:style>
  <w:style w:type="paragraph" w:styleId="af1">
    <w:name w:val="annotation text"/>
    <w:basedOn w:val="a0"/>
    <w:link w:val="af2"/>
    <w:uiPriority w:val="99"/>
    <w:rsid w:val="007A46D8"/>
    <w:rPr>
      <w:sz w:val="20"/>
      <w:szCs w:val="20"/>
    </w:rPr>
  </w:style>
  <w:style w:type="paragraph" w:styleId="af3">
    <w:name w:val="annotation subject"/>
    <w:basedOn w:val="af1"/>
    <w:next w:val="af1"/>
    <w:link w:val="af4"/>
    <w:uiPriority w:val="99"/>
    <w:semiHidden/>
    <w:rsid w:val="007A46D8"/>
    <w:rPr>
      <w:b/>
      <w:bCs/>
    </w:rPr>
  </w:style>
  <w:style w:type="paragraph" w:styleId="af5">
    <w:name w:val="Block Text"/>
    <w:basedOn w:val="a0"/>
    <w:uiPriority w:val="99"/>
    <w:rsid w:val="00840136"/>
    <w:pPr>
      <w:spacing w:after="120" w:line="276" w:lineRule="auto"/>
      <w:ind w:left="1440" w:right="1440"/>
    </w:pPr>
    <w:rPr>
      <w:rFonts w:ascii="Calibri" w:eastAsia="Calibri" w:hAnsi="Calibri"/>
      <w:sz w:val="22"/>
      <w:szCs w:val="22"/>
      <w:lang w:eastAsia="en-US"/>
    </w:rPr>
  </w:style>
  <w:style w:type="paragraph" w:styleId="21">
    <w:name w:val="Body Text Indent 2"/>
    <w:basedOn w:val="a0"/>
    <w:link w:val="22"/>
    <w:uiPriority w:val="99"/>
    <w:unhideWhenUsed/>
    <w:rsid w:val="00840136"/>
    <w:pPr>
      <w:spacing w:after="120" w:line="480" w:lineRule="auto"/>
      <w:ind w:left="283"/>
    </w:pPr>
  </w:style>
  <w:style w:type="character" w:customStyle="1" w:styleId="22">
    <w:name w:val="Основен текст с отстъп 2 Знак"/>
    <w:link w:val="21"/>
    <w:uiPriority w:val="99"/>
    <w:rsid w:val="00840136"/>
    <w:rPr>
      <w:sz w:val="24"/>
      <w:szCs w:val="24"/>
    </w:rPr>
  </w:style>
  <w:style w:type="paragraph" w:styleId="23">
    <w:name w:val="Body Text 2"/>
    <w:basedOn w:val="a0"/>
    <w:link w:val="24"/>
    <w:uiPriority w:val="99"/>
    <w:semiHidden/>
    <w:rsid w:val="00840136"/>
    <w:pPr>
      <w:spacing w:after="120" w:line="480" w:lineRule="auto"/>
    </w:pPr>
    <w:rPr>
      <w:rFonts w:ascii="Calibri" w:eastAsia="Calibri" w:hAnsi="Calibri"/>
      <w:sz w:val="22"/>
      <w:szCs w:val="22"/>
      <w:lang w:eastAsia="en-US"/>
    </w:rPr>
  </w:style>
  <w:style w:type="character" w:customStyle="1" w:styleId="24">
    <w:name w:val="Основен текст 2 Знак"/>
    <w:link w:val="23"/>
    <w:uiPriority w:val="99"/>
    <w:semiHidden/>
    <w:rsid w:val="00840136"/>
    <w:rPr>
      <w:rFonts w:ascii="Calibri" w:eastAsia="Calibri" w:hAnsi="Calibri"/>
      <w:sz w:val="22"/>
      <w:szCs w:val="22"/>
      <w:lang w:eastAsia="en-US"/>
    </w:rPr>
  </w:style>
  <w:style w:type="paragraph" w:styleId="33">
    <w:name w:val="Body Text 3"/>
    <w:basedOn w:val="a0"/>
    <w:link w:val="34"/>
    <w:uiPriority w:val="99"/>
    <w:semiHidden/>
    <w:rsid w:val="00840136"/>
    <w:pPr>
      <w:spacing w:after="120" w:line="276" w:lineRule="auto"/>
    </w:pPr>
    <w:rPr>
      <w:rFonts w:ascii="Calibri" w:eastAsia="Calibri" w:hAnsi="Calibri"/>
      <w:sz w:val="16"/>
      <w:szCs w:val="16"/>
      <w:lang w:eastAsia="en-US"/>
    </w:rPr>
  </w:style>
  <w:style w:type="character" w:customStyle="1" w:styleId="34">
    <w:name w:val="Основен текст 3 Знак"/>
    <w:link w:val="33"/>
    <w:uiPriority w:val="99"/>
    <w:semiHidden/>
    <w:rsid w:val="00840136"/>
    <w:rPr>
      <w:rFonts w:ascii="Calibri" w:eastAsia="Calibri" w:hAnsi="Calibri"/>
      <w:sz w:val="16"/>
      <w:szCs w:val="16"/>
      <w:lang w:eastAsia="en-US"/>
    </w:rPr>
  </w:style>
  <w:style w:type="paragraph" w:customStyle="1" w:styleId="210">
    <w:name w:val="Средна мрежа 21"/>
    <w:uiPriority w:val="1"/>
    <w:qFormat/>
    <w:rsid w:val="00834F15"/>
    <w:rPr>
      <w:sz w:val="24"/>
      <w:szCs w:val="24"/>
    </w:rPr>
  </w:style>
  <w:style w:type="paragraph" w:customStyle="1" w:styleId="-11">
    <w:name w:val="Цветен списък - Акцент 11"/>
    <w:basedOn w:val="a0"/>
    <w:uiPriority w:val="34"/>
    <w:qFormat/>
    <w:rsid w:val="005363FC"/>
    <w:pPr>
      <w:ind w:left="720"/>
      <w:contextualSpacing/>
    </w:pPr>
    <w:rPr>
      <w:rFonts w:ascii="Verdana" w:eastAsia="Verdana" w:hAnsi="Verdana"/>
      <w:szCs w:val="20"/>
      <w:lang w:val="en-US"/>
    </w:rPr>
  </w:style>
  <w:style w:type="character" w:customStyle="1" w:styleId="40">
    <w:name w:val="Заглавие 4 Знак"/>
    <w:link w:val="4"/>
    <w:uiPriority w:val="9"/>
    <w:rsid w:val="00FE6258"/>
    <w:rPr>
      <w:b/>
      <w:bCs/>
      <w:sz w:val="24"/>
      <w:szCs w:val="24"/>
      <w:lang w:eastAsia="en-US"/>
    </w:rPr>
  </w:style>
  <w:style w:type="paragraph" w:customStyle="1" w:styleId="RUTPBullet">
    <w:name w:val="RUTP_Bullet"/>
    <w:basedOn w:val="a0"/>
    <w:rsid w:val="00FE6258"/>
    <w:pPr>
      <w:numPr>
        <w:numId w:val="1"/>
      </w:numPr>
      <w:suppressAutoHyphens/>
      <w:spacing w:before="120" w:after="240"/>
      <w:jc w:val="both"/>
    </w:pPr>
    <w:rPr>
      <w:snapToGrid w:val="0"/>
      <w:szCs w:val="22"/>
      <w:lang w:val="en-GB" w:eastAsia="en-US"/>
    </w:rPr>
  </w:style>
  <w:style w:type="paragraph" w:customStyle="1" w:styleId="RUTPSub-bullet">
    <w:name w:val="RUTP_Sub-bullet"/>
    <w:basedOn w:val="RUTPBullet"/>
    <w:rsid w:val="00FE6258"/>
    <w:pPr>
      <w:numPr>
        <w:ilvl w:val="1"/>
      </w:numPr>
      <w:ind w:left="1800"/>
    </w:pPr>
  </w:style>
  <w:style w:type="paragraph" w:customStyle="1" w:styleId="Text3">
    <w:name w:val="Text 3"/>
    <w:basedOn w:val="a0"/>
    <w:rsid w:val="00FE6258"/>
    <w:pPr>
      <w:tabs>
        <w:tab w:val="left" w:pos="2302"/>
      </w:tabs>
      <w:spacing w:after="240"/>
      <w:ind w:left="1202"/>
      <w:jc w:val="both"/>
    </w:pPr>
    <w:rPr>
      <w:szCs w:val="20"/>
      <w:lang w:val="en-GB" w:eastAsia="en-US"/>
    </w:rPr>
  </w:style>
  <w:style w:type="paragraph" w:customStyle="1" w:styleId="TSAtext">
    <w:name w:val="TSA_text"/>
    <w:basedOn w:val="a0"/>
    <w:rsid w:val="00FE6258"/>
    <w:pPr>
      <w:spacing w:before="120" w:line="360" w:lineRule="auto"/>
      <w:ind w:firstLine="1134"/>
      <w:jc w:val="both"/>
    </w:pPr>
    <w:rPr>
      <w:rFonts w:ascii="Arial" w:hAnsi="Arial" w:cs="Arial"/>
      <w:szCs w:val="20"/>
    </w:rPr>
  </w:style>
  <w:style w:type="character" w:customStyle="1" w:styleId="10">
    <w:name w:val="Заглавие 1 Знак"/>
    <w:link w:val="1"/>
    <w:uiPriority w:val="9"/>
    <w:rsid w:val="00C66E5F"/>
    <w:rPr>
      <w:rFonts w:ascii="Cambria" w:eastAsia="Times New Roman" w:hAnsi="Cambria" w:cs="Times New Roman"/>
      <w:b/>
      <w:bCs/>
      <w:kern w:val="32"/>
      <w:sz w:val="32"/>
      <w:szCs w:val="32"/>
    </w:rPr>
  </w:style>
  <w:style w:type="character" w:customStyle="1" w:styleId="20">
    <w:name w:val="Заглавие 2 Знак"/>
    <w:link w:val="2"/>
    <w:uiPriority w:val="9"/>
    <w:rsid w:val="00C66E5F"/>
    <w:rPr>
      <w:rFonts w:ascii="Cambria" w:eastAsia="Times New Roman" w:hAnsi="Cambria" w:cs="Times New Roman"/>
      <w:b/>
      <w:bCs/>
      <w:i/>
      <w:iCs/>
      <w:sz w:val="28"/>
      <w:szCs w:val="28"/>
    </w:rPr>
  </w:style>
  <w:style w:type="character" w:customStyle="1" w:styleId="30">
    <w:name w:val="Заглавие 3 Знак"/>
    <w:link w:val="3"/>
    <w:uiPriority w:val="9"/>
    <w:rsid w:val="00C66E5F"/>
    <w:rPr>
      <w:rFonts w:ascii="Cambria" w:hAnsi="Cambria"/>
      <w:b/>
      <w:bCs/>
      <w:color w:val="4F81BD"/>
      <w:sz w:val="24"/>
      <w:szCs w:val="24"/>
      <w:lang w:val="en-GB" w:eastAsia="en-US"/>
    </w:rPr>
  </w:style>
  <w:style w:type="character" w:customStyle="1" w:styleId="af6">
    <w:name w:val="Основен текст_"/>
    <w:link w:val="12"/>
    <w:uiPriority w:val="99"/>
    <w:rsid w:val="00D6789D"/>
    <w:rPr>
      <w:rFonts w:ascii="Arial" w:eastAsia="Arial" w:hAnsi="Arial"/>
      <w:sz w:val="21"/>
      <w:szCs w:val="21"/>
      <w:shd w:val="clear" w:color="auto" w:fill="FFFFFF"/>
    </w:rPr>
  </w:style>
  <w:style w:type="paragraph" w:customStyle="1" w:styleId="12">
    <w:name w:val="Основен текст1"/>
    <w:basedOn w:val="a0"/>
    <w:link w:val="af6"/>
    <w:uiPriority w:val="99"/>
    <w:rsid w:val="00D6789D"/>
    <w:pPr>
      <w:shd w:val="clear" w:color="auto" w:fill="FFFFFF"/>
      <w:spacing w:line="0" w:lineRule="atLeast"/>
      <w:jc w:val="right"/>
    </w:pPr>
    <w:rPr>
      <w:rFonts w:ascii="Arial" w:eastAsia="Arial" w:hAnsi="Arial"/>
      <w:sz w:val="21"/>
      <w:szCs w:val="21"/>
      <w:shd w:val="clear" w:color="auto" w:fill="FFFFFF"/>
    </w:rPr>
  </w:style>
  <w:style w:type="character" w:customStyle="1" w:styleId="25">
    <w:name w:val="Долен колонтитул (2)_"/>
    <w:link w:val="26"/>
    <w:rsid w:val="00D6789D"/>
    <w:rPr>
      <w:i/>
      <w:iCs/>
      <w:sz w:val="18"/>
      <w:szCs w:val="18"/>
      <w:shd w:val="clear" w:color="auto" w:fill="FFFFFF"/>
    </w:rPr>
  </w:style>
  <w:style w:type="paragraph" w:customStyle="1" w:styleId="26">
    <w:name w:val="Долен колонтитул (2)"/>
    <w:basedOn w:val="a0"/>
    <w:link w:val="25"/>
    <w:rsid w:val="00D6789D"/>
    <w:pPr>
      <w:shd w:val="clear" w:color="auto" w:fill="FFFFFF"/>
      <w:spacing w:line="227" w:lineRule="exact"/>
      <w:jc w:val="both"/>
    </w:pPr>
    <w:rPr>
      <w:i/>
      <w:iCs/>
      <w:sz w:val="18"/>
      <w:szCs w:val="18"/>
    </w:rPr>
  </w:style>
  <w:style w:type="paragraph" w:styleId="af7">
    <w:name w:val="Normal (Web)"/>
    <w:basedOn w:val="a0"/>
    <w:semiHidden/>
    <w:unhideWhenUsed/>
    <w:rsid w:val="00255A45"/>
    <w:pPr>
      <w:spacing w:before="100" w:beforeAutospacing="1" w:after="100" w:afterAutospacing="1"/>
    </w:pPr>
  </w:style>
  <w:style w:type="character" w:customStyle="1" w:styleId="79">
    <w:name w:val="Основен текст (7) + 9"/>
    <w:aliases w:val="5 pt92"/>
    <w:rsid w:val="003C6FC5"/>
    <w:rPr>
      <w:rFonts w:ascii="Times New Roman" w:hAnsi="Times New Roman" w:cs="Times New Roman"/>
      <w:spacing w:val="0"/>
      <w:sz w:val="19"/>
      <w:szCs w:val="19"/>
    </w:rPr>
  </w:style>
  <w:style w:type="character" w:customStyle="1" w:styleId="27">
    <w:name w:val="Основен текст2"/>
    <w:rsid w:val="00643EE3"/>
    <w:rPr>
      <w:rFonts w:ascii="Times New Roman" w:eastAsia="Arial" w:hAnsi="Times New Roman" w:cs="Times New Roman"/>
      <w:spacing w:val="0"/>
      <w:sz w:val="23"/>
      <w:szCs w:val="23"/>
      <w:u w:val="single"/>
      <w:shd w:val="clear" w:color="auto" w:fill="FFFFFF"/>
      <w:lang w:bidi="ar-SA"/>
    </w:rPr>
  </w:style>
  <w:style w:type="table" w:styleId="af8">
    <w:name w:val="Table Grid"/>
    <w:basedOn w:val="a2"/>
    <w:uiPriority w:val="59"/>
    <w:rsid w:val="00AE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0"/>
    <w:link w:val="afa"/>
    <w:qFormat/>
    <w:rsid w:val="003720A8"/>
    <w:pPr>
      <w:spacing w:after="120" w:line="276" w:lineRule="auto"/>
      <w:ind w:left="720" w:firstLine="709"/>
      <w:contextualSpacing/>
      <w:jc w:val="both"/>
    </w:pPr>
    <w:rPr>
      <w:rFonts w:eastAsia="Calibri"/>
      <w:szCs w:val="22"/>
      <w:lang w:eastAsia="en-US"/>
    </w:rPr>
  </w:style>
  <w:style w:type="paragraph" w:styleId="afb">
    <w:name w:val="No Spacing"/>
    <w:uiPriority w:val="1"/>
    <w:qFormat/>
    <w:rsid w:val="002D3859"/>
    <w:rPr>
      <w:sz w:val="24"/>
      <w:szCs w:val="24"/>
    </w:rPr>
  </w:style>
  <w:style w:type="character" w:customStyle="1" w:styleId="afa">
    <w:name w:val="Списък на абзаци Знак"/>
    <w:link w:val="af9"/>
    <w:locked/>
    <w:rsid w:val="00B5397A"/>
    <w:rPr>
      <w:rFonts w:eastAsia="Calibri"/>
      <w:sz w:val="24"/>
      <w:szCs w:val="22"/>
      <w:lang w:eastAsia="en-US"/>
    </w:rPr>
  </w:style>
  <w:style w:type="paragraph" w:styleId="a">
    <w:name w:val="List Bullet"/>
    <w:basedOn w:val="a0"/>
    <w:rsid w:val="00074B18"/>
    <w:pPr>
      <w:numPr>
        <w:numId w:val="2"/>
      </w:numPr>
      <w:spacing w:after="240"/>
      <w:jc w:val="both"/>
    </w:pPr>
    <w:rPr>
      <w:szCs w:val="20"/>
      <w:lang w:val="en-GB" w:eastAsia="en-US"/>
    </w:rPr>
  </w:style>
  <w:style w:type="paragraph" w:customStyle="1" w:styleId="text">
    <w:name w:val="text"/>
    <w:rsid w:val="00074B18"/>
    <w:pPr>
      <w:widowControl w:val="0"/>
      <w:spacing w:before="240" w:line="240" w:lineRule="exact"/>
      <w:jc w:val="both"/>
    </w:pPr>
    <w:rPr>
      <w:rFonts w:ascii="Arial" w:hAnsi="Arial"/>
      <w:sz w:val="24"/>
      <w:lang w:val="cs-CZ" w:eastAsia="en-US"/>
    </w:rPr>
  </w:style>
  <w:style w:type="paragraph" w:customStyle="1" w:styleId="Style46">
    <w:name w:val="Style46"/>
    <w:basedOn w:val="a0"/>
    <w:uiPriority w:val="99"/>
    <w:rsid w:val="00857B29"/>
    <w:pPr>
      <w:widowControl w:val="0"/>
      <w:autoSpaceDE w:val="0"/>
      <w:autoSpaceDN w:val="0"/>
      <w:adjustRightInd w:val="0"/>
      <w:spacing w:line="278" w:lineRule="exact"/>
      <w:jc w:val="both"/>
    </w:pPr>
    <w:rPr>
      <w:rFonts w:eastAsia="MS Mincho"/>
    </w:rPr>
  </w:style>
  <w:style w:type="character" w:customStyle="1" w:styleId="FontStyle56">
    <w:name w:val="Font Style56"/>
    <w:uiPriority w:val="99"/>
    <w:rsid w:val="00857B29"/>
    <w:rPr>
      <w:rFonts w:ascii="Times New Roman" w:hAnsi="Times New Roman" w:cs="Times New Roman"/>
      <w:color w:val="000000"/>
      <w:sz w:val="20"/>
      <w:szCs w:val="20"/>
    </w:rPr>
  </w:style>
  <w:style w:type="paragraph" w:styleId="afc">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d"/>
    <w:rsid w:val="00B408FC"/>
    <w:rPr>
      <w:sz w:val="20"/>
      <w:szCs w:val="20"/>
      <w:lang w:val="en-GB" w:eastAsia="en-US"/>
    </w:rPr>
  </w:style>
  <w:style w:type="character" w:customStyle="1" w:styleId="af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c"/>
    <w:rsid w:val="00B408FC"/>
    <w:rPr>
      <w:lang w:val="en-GB" w:eastAsia="en-US"/>
    </w:rPr>
  </w:style>
  <w:style w:type="character" w:styleId="afe">
    <w:name w:val="footnote reference"/>
    <w:aliases w:val="Footnote symbol"/>
    <w:rsid w:val="00B408FC"/>
    <w:rPr>
      <w:vertAlign w:val="superscript"/>
    </w:rPr>
  </w:style>
  <w:style w:type="paragraph" w:styleId="aff">
    <w:name w:val="caption"/>
    <w:basedOn w:val="a0"/>
    <w:next w:val="a0"/>
    <w:uiPriority w:val="35"/>
    <w:unhideWhenUsed/>
    <w:qFormat/>
    <w:rsid w:val="00834763"/>
    <w:rPr>
      <w:b/>
      <w:bCs/>
      <w:sz w:val="20"/>
      <w:szCs w:val="20"/>
    </w:rPr>
  </w:style>
  <w:style w:type="character" w:customStyle="1" w:styleId="aff0">
    <w:name w:val="Основен текст + Удебелен"/>
    <w:rsid w:val="00121CA8"/>
    <w:rPr>
      <w:rFonts w:ascii="Arial" w:eastAsia="Arial" w:hAnsi="Arial" w:cs="Arial" w:hint="default"/>
      <w:b/>
      <w:bCs/>
      <w:i w:val="0"/>
      <w:iCs w:val="0"/>
      <w:smallCaps w:val="0"/>
      <w:strike w:val="0"/>
      <w:dstrike w:val="0"/>
      <w:spacing w:val="0"/>
      <w:sz w:val="21"/>
      <w:szCs w:val="21"/>
      <w:u w:val="none"/>
      <w:effect w:val="none"/>
    </w:rPr>
  </w:style>
  <w:style w:type="numbering" w:customStyle="1" w:styleId="13">
    <w:name w:val="Без списък1"/>
    <w:next w:val="a3"/>
    <w:uiPriority w:val="99"/>
    <w:semiHidden/>
    <w:unhideWhenUsed/>
    <w:rsid w:val="00863E31"/>
  </w:style>
  <w:style w:type="paragraph" w:customStyle="1" w:styleId="CharChar9CharCharCharChar">
    <w:name w:val="Char Char9 Char Char Char Char"/>
    <w:basedOn w:val="a0"/>
    <w:rsid w:val="00863E31"/>
    <w:pPr>
      <w:tabs>
        <w:tab w:val="left" w:pos="709"/>
      </w:tabs>
    </w:pPr>
    <w:rPr>
      <w:rFonts w:ascii="Tahoma" w:hAnsi="Tahoma"/>
      <w:lang w:val="pl-PL" w:eastAsia="pl-PL"/>
    </w:rPr>
  </w:style>
  <w:style w:type="character" w:customStyle="1" w:styleId="a7">
    <w:name w:val="Изнесен текст Знак"/>
    <w:link w:val="a6"/>
    <w:uiPriority w:val="99"/>
    <w:semiHidden/>
    <w:rsid w:val="00863E31"/>
    <w:rPr>
      <w:rFonts w:ascii="Tahoma" w:hAnsi="Tahoma" w:cs="Tahoma"/>
      <w:sz w:val="16"/>
      <w:szCs w:val="16"/>
    </w:rPr>
  </w:style>
  <w:style w:type="character" w:customStyle="1" w:styleId="Heading1Char">
    <w:name w:val="Heading 1 Char"/>
    <w:uiPriority w:val="9"/>
    <w:rsid w:val="00863E31"/>
    <w:rPr>
      <w:rFonts w:ascii="Cambria" w:eastAsia="Times New Roman" w:hAnsi="Cambria" w:cs="Times New Roman"/>
      <w:b/>
      <w:bCs/>
      <w:color w:val="365F91"/>
      <w:sz w:val="28"/>
      <w:szCs w:val="28"/>
    </w:rPr>
  </w:style>
  <w:style w:type="table" w:customStyle="1" w:styleId="14">
    <w:name w:val="Мрежа в таблица1"/>
    <w:basedOn w:val="a2"/>
    <w:next w:val="af8"/>
    <w:uiPriority w:val="59"/>
    <w:rsid w:val="00863E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itle"/>
    <w:aliases w:val="Char Char"/>
    <w:basedOn w:val="a0"/>
    <w:link w:val="aff2"/>
    <w:qFormat/>
    <w:rsid w:val="00863E31"/>
    <w:pPr>
      <w:jc w:val="center"/>
    </w:pPr>
    <w:rPr>
      <w:b/>
      <w:sz w:val="28"/>
      <w:szCs w:val="20"/>
      <w:lang w:eastAsia="en-US"/>
    </w:rPr>
  </w:style>
  <w:style w:type="character" w:customStyle="1" w:styleId="aff2">
    <w:name w:val="Заглавие Знак"/>
    <w:aliases w:val="Char Char Знак"/>
    <w:link w:val="aff1"/>
    <w:rsid w:val="00863E31"/>
    <w:rPr>
      <w:b/>
      <w:sz w:val="28"/>
      <w:lang w:eastAsia="en-US"/>
    </w:rPr>
  </w:style>
  <w:style w:type="character" w:customStyle="1" w:styleId="TitleChar">
    <w:name w:val="Title Char"/>
    <w:uiPriority w:val="10"/>
    <w:rsid w:val="00863E31"/>
    <w:rPr>
      <w:rFonts w:ascii="Cambria" w:eastAsia="Times New Roman" w:hAnsi="Cambria" w:cs="Times New Roman"/>
      <w:color w:val="17365D"/>
      <w:spacing w:val="5"/>
      <w:kern w:val="28"/>
      <w:sz w:val="52"/>
      <w:szCs w:val="52"/>
    </w:rPr>
  </w:style>
  <w:style w:type="paragraph" w:customStyle="1" w:styleId="Title-head-text">
    <w:name w:val="Title-head-text"/>
    <w:basedOn w:val="a0"/>
    <w:next w:val="aff1"/>
    <w:rsid w:val="00863E31"/>
    <w:pPr>
      <w:suppressAutoHyphens/>
      <w:jc w:val="center"/>
    </w:pPr>
    <w:rPr>
      <w:rFonts w:ascii="Arial" w:hAnsi="Arial"/>
      <w:b/>
      <w:sz w:val="28"/>
      <w:szCs w:val="28"/>
      <w:lang w:val="ru-RU" w:eastAsia="ar-SA"/>
    </w:rPr>
  </w:style>
  <w:style w:type="character" w:customStyle="1" w:styleId="FontStyle29">
    <w:name w:val="Font Style29"/>
    <w:rsid w:val="00863E31"/>
    <w:rPr>
      <w:rFonts w:ascii="Times New Roman" w:hAnsi="Times New Roman"/>
      <w:sz w:val="22"/>
    </w:rPr>
  </w:style>
  <w:style w:type="character" w:customStyle="1" w:styleId="apple-converted-space">
    <w:name w:val="apple-converted-space"/>
    <w:rsid w:val="00863E31"/>
  </w:style>
  <w:style w:type="paragraph" w:customStyle="1" w:styleId="15">
    <w:name w:val="Без разредка1"/>
    <w:qFormat/>
    <w:rsid w:val="00863E31"/>
    <w:rPr>
      <w:rFonts w:ascii="Calibri" w:hAnsi="Calibri"/>
      <w:sz w:val="22"/>
      <w:szCs w:val="22"/>
      <w:lang w:eastAsia="en-US"/>
    </w:rPr>
  </w:style>
  <w:style w:type="paragraph" w:customStyle="1" w:styleId="28">
    <w:name w:val="Без разредка2"/>
    <w:aliases w:val="Heading1,Гл.т."/>
    <w:rsid w:val="00863E31"/>
    <w:rPr>
      <w:sz w:val="24"/>
      <w:szCs w:val="24"/>
      <w:lang w:val="en-US" w:eastAsia="en-US"/>
    </w:rPr>
  </w:style>
  <w:style w:type="character" w:customStyle="1" w:styleId="af2">
    <w:name w:val="Текст на коментар Знак"/>
    <w:link w:val="af1"/>
    <w:uiPriority w:val="99"/>
    <w:rsid w:val="00863E31"/>
  </w:style>
  <w:style w:type="paragraph" w:customStyle="1" w:styleId="Style">
    <w:name w:val="Style"/>
    <w:rsid w:val="00863E31"/>
    <w:pPr>
      <w:widowControl w:val="0"/>
      <w:autoSpaceDE w:val="0"/>
      <w:autoSpaceDN w:val="0"/>
      <w:adjustRightInd w:val="0"/>
      <w:ind w:left="140" w:right="140" w:firstLine="840"/>
      <w:jc w:val="both"/>
    </w:pPr>
    <w:rPr>
      <w:sz w:val="22"/>
      <w:szCs w:val="22"/>
    </w:rPr>
  </w:style>
  <w:style w:type="paragraph" w:customStyle="1" w:styleId="FR2">
    <w:name w:val="FR2"/>
    <w:rsid w:val="00863E31"/>
    <w:pPr>
      <w:widowControl w:val="0"/>
      <w:jc w:val="right"/>
    </w:pPr>
    <w:rPr>
      <w:rFonts w:ascii="Arial" w:hAnsi="Arial"/>
      <w:sz w:val="24"/>
      <w:lang w:eastAsia="en-US"/>
    </w:rPr>
  </w:style>
  <w:style w:type="paragraph" w:customStyle="1" w:styleId="normaltableau">
    <w:name w:val="normal_tableau"/>
    <w:basedOn w:val="a0"/>
    <w:rsid w:val="00863E31"/>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863E31"/>
    <w:rPr>
      <w:rFonts w:ascii="Verdana" w:hAnsi="Verdana"/>
      <w:i/>
      <w:sz w:val="18"/>
      <w:shd w:val="clear" w:color="auto" w:fill="FFFFFF"/>
    </w:rPr>
  </w:style>
  <w:style w:type="paragraph" w:customStyle="1" w:styleId="Bodytext41">
    <w:name w:val="Body text (4)1"/>
    <w:basedOn w:val="a0"/>
    <w:link w:val="Bodytext4"/>
    <w:rsid w:val="00863E31"/>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863E31"/>
    <w:rPr>
      <w:rFonts w:ascii="Verdana" w:hAnsi="Verdana"/>
      <w:b/>
      <w:sz w:val="18"/>
      <w:shd w:val="clear" w:color="auto" w:fill="FFFFFF"/>
    </w:rPr>
  </w:style>
  <w:style w:type="character" w:styleId="aff3">
    <w:name w:val="Emphasis"/>
    <w:uiPriority w:val="20"/>
    <w:qFormat/>
    <w:rsid w:val="00863E31"/>
    <w:rPr>
      <w:b/>
    </w:rPr>
  </w:style>
  <w:style w:type="character" w:customStyle="1" w:styleId="st">
    <w:name w:val="st"/>
    <w:rsid w:val="00863E31"/>
  </w:style>
  <w:style w:type="character" w:customStyle="1" w:styleId="FontStyle14">
    <w:name w:val="Font Style14"/>
    <w:rsid w:val="00863E31"/>
    <w:rPr>
      <w:rFonts w:ascii="Times New Roman" w:hAnsi="Times New Roman" w:cs="Times New Roman"/>
      <w:sz w:val="22"/>
      <w:szCs w:val="22"/>
    </w:rPr>
  </w:style>
  <w:style w:type="paragraph" w:customStyle="1" w:styleId="StyleFirstline05">
    <w:name w:val="Style First line:  0.5&quot;"/>
    <w:basedOn w:val="a0"/>
    <w:rsid w:val="00863E31"/>
    <w:pPr>
      <w:widowControl w:val="0"/>
      <w:autoSpaceDE w:val="0"/>
      <w:autoSpaceDN w:val="0"/>
      <w:adjustRightInd w:val="0"/>
      <w:spacing w:before="120"/>
      <w:ind w:firstLine="720"/>
      <w:jc w:val="both"/>
    </w:pPr>
    <w:rPr>
      <w:rFonts w:ascii="Arial" w:hAnsi="Arial" w:cs="Arial"/>
      <w:szCs w:val="20"/>
      <w:lang w:val="ru-RU" w:eastAsia="en-US"/>
    </w:rPr>
  </w:style>
  <w:style w:type="paragraph" w:customStyle="1" w:styleId="Default">
    <w:name w:val="Default"/>
    <w:rsid w:val="00863E31"/>
    <w:pPr>
      <w:autoSpaceDE w:val="0"/>
      <w:autoSpaceDN w:val="0"/>
      <w:adjustRightInd w:val="0"/>
    </w:pPr>
    <w:rPr>
      <w:rFonts w:eastAsia="Calibri"/>
      <w:color w:val="000000"/>
      <w:sz w:val="24"/>
      <w:szCs w:val="24"/>
      <w:lang w:eastAsia="en-US"/>
    </w:rPr>
  </w:style>
  <w:style w:type="paragraph" w:customStyle="1" w:styleId="CharCharCharChar2">
    <w:name w:val="Char Char Char Char2"/>
    <w:basedOn w:val="a0"/>
    <w:rsid w:val="00863E31"/>
    <w:pPr>
      <w:tabs>
        <w:tab w:val="left" w:pos="709"/>
      </w:tabs>
    </w:pPr>
    <w:rPr>
      <w:rFonts w:ascii="Tahoma" w:hAnsi="Tahoma"/>
      <w:lang w:val="pl-PL" w:eastAsia="pl-PL"/>
    </w:rPr>
  </w:style>
  <w:style w:type="paragraph" w:customStyle="1" w:styleId="firstline">
    <w:name w:val="firstline"/>
    <w:basedOn w:val="a0"/>
    <w:rsid w:val="00863E31"/>
    <w:pPr>
      <w:spacing w:line="240" w:lineRule="atLeast"/>
      <w:ind w:firstLine="640"/>
      <w:jc w:val="both"/>
    </w:pPr>
    <w:rPr>
      <w:rFonts w:ascii="Arial" w:hAnsi="Arial" w:cs="Arial"/>
      <w:color w:val="000000"/>
    </w:rPr>
  </w:style>
  <w:style w:type="character" w:customStyle="1" w:styleId="FontStyle151">
    <w:name w:val="Font Style151"/>
    <w:rsid w:val="00863E31"/>
    <w:rPr>
      <w:rFonts w:ascii="Times New Roman" w:hAnsi="Times New Roman" w:cs="Times New Roman"/>
      <w:sz w:val="24"/>
      <w:szCs w:val="24"/>
    </w:rPr>
  </w:style>
  <w:style w:type="character" w:styleId="aff4">
    <w:name w:val="endnote reference"/>
    <w:uiPriority w:val="99"/>
    <w:semiHidden/>
    <w:unhideWhenUsed/>
    <w:rsid w:val="00863E31"/>
    <w:rPr>
      <w:vertAlign w:val="superscript"/>
    </w:rPr>
  </w:style>
  <w:style w:type="character" w:customStyle="1" w:styleId="BodyTextIndent3Char1">
    <w:name w:val="Body Text Indent 3 Char1"/>
    <w:aliases w:val="Char1 Char2,Char1 Char Char Char1,Char1 Char Char2,Char2 Char Char Char1,Char11 Char1,Char2 Char Char2,Char2 Char2"/>
    <w:semiHidden/>
    <w:rsid w:val="00863E31"/>
    <w:rPr>
      <w:rFonts w:ascii="Arial Unicode MS" w:eastAsia="Arial Unicode MS" w:hAnsi="Arial Unicode MS" w:cs="Arial Unicode MS"/>
      <w:color w:val="000000"/>
      <w:sz w:val="16"/>
      <w:szCs w:val="16"/>
      <w:lang w:eastAsia="bg-BG"/>
    </w:rPr>
  </w:style>
  <w:style w:type="character" w:customStyle="1" w:styleId="16">
    <w:name w:val="Заглавие #1_"/>
    <w:link w:val="17"/>
    <w:locked/>
    <w:rsid w:val="00863E31"/>
    <w:rPr>
      <w:rFonts w:ascii="Arial" w:eastAsia="Arial" w:hAnsi="Arial" w:cs="Arial"/>
      <w:sz w:val="21"/>
      <w:szCs w:val="21"/>
      <w:shd w:val="clear" w:color="auto" w:fill="FFFFFF"/>
    </w:rPr>
  </w:style>
  <w:style w:type="paragraph" w:customStyle="1" w:styleId="17">
    <w:name w:val="Заглавие #1"/>
    <w:basedOn w:val="a0"/>
    <w:link w:val="16"/>
    <w:rsid w:val="00863E31"/>
    <w:pPr>
      <w:shd w:val="clear" w:color="auto" w:fill="FFFFFF"/>
      <w:spacing w:line="384" w:lineRule="exact"/>
      <w:ind w:hanging="720"/>
      <w:jc w:val="both"/>
      <w:outlineLvl w:val="0"/>
    </w:pPr>
    <w:rPr>
      <w:rFonts w:ascii="Arial" w:eastAsia="Arial" w:hAnsi="Arial" w:cs="Arial"/>
      <w:sz w:val="21"/>
      <w:szCs w:val="21"/>
    </w:rPr>
  </w:style>
  <w:style w:type="character" w:customStyle="1" w:styleId="aff5">
    <w:name w:val="Горен или долен колонтитул_"/>
    <w:link w:val="aff6"/>
    <w:locked/>
    <w:rsid w:val="00863E31"/>
    <w:rPr>
      <w:shd w:val="clear" w:color="auto" w:fill="FFFFFF"/>
    </w:rPr>
  </w:style>
  <w:style w:type="paragraph" w:customStyle="1" w:styleId="aff6">
    <w:name w:val="Горен или долен колонтитул"/>
    <w:basedOn w:val="a0"/>
    <w:link w:val="aff5"/>
    <w:rsid w:val="00863E31"/>
    <w:pPr>
      <w:shd w:val="clear" w:color="auto" w:fill="FFFFFF"/>
    </w:pPr>
    <w:rPr>
      <w:sz w:val="20"/>
      <w:szCs w:val="20"/>
    </w:rPr>
  </w:style>
  <w:style w:type="character" w:customStyle="1" w:styleId="35">
    <w:name w:val="Основен текст (3)_"/>
    <w:link w:val="36"/>
    <w:locked/>
    <w:rsid w:val="00863E31"/>
    <w:rPr>
      <w:rFonts w:ascii="Arial" w:eastAsia="Arial" w:hAnsi="Arial" w:cs="Arial"/>
      <w:sz w:val="21"/>
      <w:szCs w:val="21"/>
      <w:shd w:val="clear" w:color="auto" w:fill="FFFFFF"/>
    </w:rPr>
  </w:style>
  <w:style w:type="paragraph" w:customStyle="1" w:styleId="36">
    <w:name w:val="Основен текст (3)"/>
    <w:basedOn w:val="a0"/>
    <w:link w:val="35"/>
    <w:rsid w:val="00863E31"/>
    <w:pPr>
      <w:shd w:val="clear" w:color="auto" w:fill="FFFFFF"/>
      <w:spacing w:before="60" w:after="180" w:line="0" w:lineRule="atLeast"/>
      <w:jc w:val="both"/>
    </w:pPr>
    <w:rPr>
      <w:rFonts w:ascii="Arial" w:eastAsia="Arial" w:hAnsi="Arial" w:cs="Arial"/>
      <w:sz w:val="21"/>
      <w:szCs w:val="21"/>
    </w:rPr>
  </w:style>
  <w:style w:type="paragraph" w:customStyle="1" w:styleId="18">
    <w:name w:val="Списък на абзаци1"/>
    <w:basedOn w:val="a0"/>
    <w:uiPriority w:val="34"/>
    <w:qFormat/>
    <w:rsid w:val="00863E31"/>
    <w:pPr>
      <w:ind w:left="720"/>
      <w:contextualSpacing/>
    </w:pPr>
    <w:rPr>
      <w:rFonts w:ascii="Arial Unicode MS" w:eastAsia="Arial Unicode MS" w:hAnsi="Arial Unicode MS" w:cs="Arial Unicode MS"/>
      <w:color w:val="000000"/>
    </w:rPr>
  </w:style>
  <w:style w:type="paragraph" w:customStyle="1" w:styleId="CharCharCharCharCharChar">
    <w:name w:val="Char Char Char Знак Знак Char Char Char Знак Знак"/>
    <w:basedOn w:val="a0"/>
    <w:rsid w:val="00863E31"/>
    <w:pPr>
      <w:tabs>
        <w:tab w:val="left" w:pos="709"/>
      </w:tabs>
    </w:pPr>
    <w:rPr>
      <w:rFonts w:ascii="Tahoma" w:hAnsi="Tahoma"/>
      <w:lang w:val="pl-PL" w:eastAsia="pl-PL"/>
    </w:rPr>
  </w:style>
  <w:style w:type="character" w:customStyle="1" w:styleId="41">
    <w:name w:val="Основен текст (4)_"/>
    <w:link w:val="410"/>
    <w:uiPriority w:val="99"/>
    <w:locked/>
    <w:rsid w:val="00863E31"/>
    <w:rPr>
      <w:b/>
      <w:bCs/>
      <w:shd w:val="clear" w:color="auto" w:fill="FFFFFF"/>
    </w:rPr>
  </w:style>
  <w:style w:type="paragraph" w:customStyle="1" w:styleId="410">
    <w:name w:val="Основен текст (4)1"/>
    <w:basedOn w:val="a0"/>
    <w:link w:val="41"/>
    <w:uiPriority w:val="99"/>
    <w:rsid w:val="00863E31"/>
    <w:pPr>
      <w:shd w:val="clear" w:color="auto" w:fill="FFFFFF"/>
      <w:spacing w:line="86" w:lineRule="exact"/>
      <w:ind w:hanging="360"/>
    </w:pPr>
    <w:rPr>
      <w:b/>
      <w:bCs/>
      <w:sz w:val="20"/>
      <w:szCs w:val="20"/>
    </w:rPr>
  </w:style>
  <w:style w:type="character" w:customStyle="1" w:styleId="29">
    <w:name w:val="Основен текст (2)_"/>
    <w:link w:val="211"/>
    <w:uiPriority w:val="99"/>
    <w:rsid w:val="00863E31"/>
    <w:rPr>
      <w:rFonts w:ascii="Arial" w:eastAsia="Arial" w:hAnsi="Arial" w:cs="Arial" w:hint="default"/>
      <w:b w:val="0"/>
      <w:bCs w:val="0"/>
      <w:i w:val="0"/>
      <w:iCs w:val="0"/>
      <w:smallCaps w:val="0"/>
      <w:strike w:val="0"/>
      <w:dstrike w:val="0"/>
      <w:sz w:val="58"/>
      <w:szCs w:val="58"/>
      <w:u w:val="none"/>
      <w:effect w:val="none"/>
    </w:rPr>
  </w:style>
  <w:style w:type="character" w:customStyle="1" w:styleId="2a">
    <w:name w:val="Основен текст (2)"/>
    <w:rsid w:val="00863E31"/>
  </w:style>
  <w:style w:type="character" w:customStyle="1" w:styleId="Arial">
    <w:name w:val="Горен или долен колонтитул + Arial"/>
    <w:aliases w:val="10,5 pt,Курсив"/>
    <w:rsid w:val="00863E31"/>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10pt">
    <w:name w:val="Основен текст + 10 pt"/>
    <w:rsid w:val="00863E31"/>
    <w:rPr>
      <w:rFonts w:ascii="Arial" w:eastAsia="Arial" w:hAnsi="Arial" w:cs="Arial" w:hint="default"/>
      <w:b w:val="0"/>
      <w:bCs w:val="0"/>
      <w:i w:val="0"/>
      <w:iCs w:val="0"/>
      <w:smallCaps w:val="0"/>
      <w:strike w:val="0"/>
      <w:dstrike w:val="0"/>
      <w:spacing w:val="0"/>
      <w:sz w:val="20"/>
      <w:szCs w:val="20"/>
      <w:u w:val="none"/>
      <w:effect w:val="none"/>
    </w:rPr>
  </w:style>
  <w:style w:type="paragraph" w:styleId="aff7">
    <w:name w:val="Plain Text"/>
    <w:basedOn w:val="a0"/>
    <w:link w:val="aff8"/>
    <w:uiPriority w:val="99"/>
    <w:rsid w:val="00863E31"/>
    <w:rPr>
      <w:rFonts w:ascii="Courier New" w:hAnsi="Courier New"/>
      <w:sz w:val="20"/>
      <w:szCs w:val="20"/>
      <w:lang w:val="x-none" w:eastAsia="x-none"/>
    </w:rPr>
  </w:style>
  <w:style w:type="character" w:customStyle="1" w:styleId="aff8">
    <w:name w:val="Обикновен текст Знак"/>
    <w:link w:val="aff7"/>
    <w:uiPriority w:val="99"/>
    <w:rsid w:val="00863E31"/>
    <w:rPr>
      <w:rFonts w:ascii="Courier New" w:hAnsi="Courier New"/>
      <w:lang w:val="x-none" w:eastAsia="x-none"/>
    </w:rPr>
  </w:style>
  <w:style w:type="character" w:customStyle="1" w:styleId="ACharChar">
    <w:name w:val="A Char Char Знак"/>
    <w:link w:val="ACharChar0"/>
    <w:uiPriority w:val="99"/>
    <w:locked/>
    <w:rsid w:val="00863E31"/>
    <w:rPr>
      <w:rFonts w:ascii="Arial" w:hAnsi="Arial"/>
      <w:lang w:val="en-GB" w:eastAsia="x-none"/>
    </w:rPr>
  </w:style>
  <w:style w:type="paragraph" w:customStyle="1" w:styleId="ACharChar0">
    <w:name w:val="A Char Char"/>
    <w:basedOn w:val="a0"/>
    <w:link w:val="ACharChar"/>
    <w:uiPriority w:val="99"/>
    <w:rsid w:val="00863E31"/>
    <w:pPr>
      <w:snapToGrid w:val="0"/>
      <w:jc w:val="both"/>
    </w:pPr>
    <w:rPr>
      <w:rFonts w:ascii="Arial" w:hAnsi="Arial"/>
      <w:sz w:val="20"/>
      <w:szCs w:val="20"/>
      <w:lang w:val="en-GB" w:eastAsia="x-none"/>
    </w:rPr>
  </w:style>
  <w:style w:type="character" w:customStyle="1" w:styleId="aff9">
    <w:name w:val="Основной текст_"/>
    <w:link w:val="19"/>
    <w:uiPriority w:val="99"/>
    <w:locked/>
    <w:rsid w:val="00863E31"/>
    <w:rPr>
      <w:sz w:val="23"/>
      <w:szCs w:val="23"/>
      <w:shd w:val="clear" w:color="auto" w:fill="FFFFFF"/>
    </w:rPr>
  </w:style>
  <w:style w:type="paragraph" w:customStyle="1" w:styleId="19">
    <w:name w:val="Основной текст1"/>
    <w:basedOn w:val="a0"/>
    <w:link w:val="aff9"/>
    <w:uiPriority w:val="99"/>
    <w:rsid w:val="00863E31"/>
    <w:pPr>
      <w:widowControl w:val="0"/>
      <w:shd w:val="clear" w:color="auto" w:fill="FFFFFF"/>
      <w:spacing w:before="1020" w:line="394" w:lineRule="exact"/>
      <w:ind w:hanging="380"/>
    </w:pPr>
    <w:rPr>
      <w:sz w:val="23"/>
      <w:szCs w:val="23"/>
    </w:rPr>
  </w:style>
  <w:style w:type="character" w:customStyle="1" w:styleId="affa">
    <w:name w:val="Основной текст + Полужирный"/>
    <w:uiPriority w:val="99"/>
    <w:rsid w:val="00863E31"/>
    <w:rPr>
      <w:rFonts w:ascii="Times New Roman" w:hAnsi="Times New Roman" w:cs="Times New Roman"/>
      <w:b/>
      <w:bCs/>
      <w:sz w:val="23"/>
      <w:szCs w:val="23"/>
      <w:u w:val="none"/>
      <w:shd w:val="clear" w:color="auto" w:fill="FFFFFF"/>
    </w:rPr>
  </w:style>
  <w:style w:type="character" w:customStyle="1" w:styleId="1a">
    <w:name w:val="Заголовок №1_"/>
    <w:link w:val="1b"/>
    <w:uiPriority w:val="99"/>
    <w:rsid w:val="00863E31"/>
    <w:rPr>
      <w:b/>
      <w:bCs/>
      <w:shd w:val="clear" w:color="auto" w:fill="FFFFFF"/>
    </w:rPr>
  </w:style>
  <w:style w:type="paragraph" w:customStyle="1" w:styleId="1b">
    <w:name w:val="Заголовок №1"/>
    <w:basedOn w:val="a0"/>
    <w:link w:val="1a"/>
    <w:uiPriority w:val="99"/>
    <w:rsid w:val="00863E31"/>
    <w:pPr>
      <w:widowControl w:val="0"/>
      <w:shd w:val="clear" w:color="auto" w:fill="FFFFFF"/>
      <w:spacing w:before="780" w:after="180" w:line="240" w:lineRule="atLeast"/>
      <w:jc w:val="both"/>
      <w:outlineLvl w:val="0"/>
    </w:pPr>
    <w:rPr>
      <w:b/>
      <w:bCs/>
      <w:sz w:val="20"/>
      <w:szCs w:val="20"/>
    </w:rPr>
  </w:style>
  <w:style w:type="character" w:customStyle="1" w:styleId="37">
    <w:name w:val="Основной текст (3)_"/>
    <w:link w:val="310"/>
    <w:uiPriority w:val="99"/>
    <w:rsid w:val="00863E31"/>
    <w:rPr>
      <w:b/>
      <w:bCs/>
      <w:shd w:val="clear" w:color="auto" w:fill="FFFFFF"/>
    </w:rPr>
  </w:style>
  <w:style w:type="character" w:customStyle="1" w:styleId="38">
    <w:name w:val="Основной текст (3)"/>
    <w:uiPriority w:val="99"/>
    <w:rsid w:val="00863E31"/>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863E31"/>
  </w:style>
  <w:style w:type="paragraph" w:customStyle="1" w:styleId="310">
    <w:name w:val="Основной текст (3)1"/>
    <w:basedOn w:val="a0"/>
    <w:link w:val="37"/>
    <w:uiPriority w:val="99"/>
    <w:rsid w:val="00863E31"/>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863E31"/>
    <w:rPr>
      <w:i/>
      <w:iCs/>
      <w:sz w:val="23"/>
      <w:szCs w:val="23"/>
      <w:shd w:val="clear" w:color="auto" w:fill="FFFFFF"/>
    </w:rPr>
  </w:style>
  <w:style w:type="character" w:customStyle="1" w:styleId="122">
    <w:name w:val="Основной текст (12) + Не курсив"/>
    <w:uiPriority w:val="99"/>
    <w:rsid w:val="00863E31"/>
  </w:style>
  <w:style w:type="character" w:customStyle="1" w:styleId="3a">
    <w:name w:val="Заголовок №3_"/>
    <w:link w:val="311"/>
    <w:uiPriority w:val="99"/>
    <w:rsid w:val="00863E31"/>
    <w:rPr>
      <w:sz w:val="23"/>
      <w:szCs w:val="23"/>
      <w:shd w:val="clear" w:color="auto" w:fill="FFFFFF"/>
    </w:rPr>
  </w:style>
  <w:style w:type="paragraph" w:customStyle="1" w:styleId="121">
    <w:name w:val="Основной текст (12)1"/>
    <w:basedOn w:val="a0"/>
    <w:link w:val="120"/>
    <w:uiPriority w:val="99"/>
    <w:rsid w:val="00863E31"/>
    <w:pPr>
      <w:widowControl w:val="0"/>
      <w:shd w:val="clear" w:color="auto" w:fill="FFFFFF"/>
      <w:spacing w:before="240" w:after="240" w:line="274" w:lineRule="exact"/>
      <w:ind w:hanging="720"/>
      <w:jc w:val="both"/>
    </w:pPr>
    <w:rPr>
      <w:i/>
      <w:iCs/>
      <w:sz w:val="23"/>
      <w:szCs w:val="23"/>
    </w:rPr>
  </w:style>
  <w:style w:type="paragraph" w:customStyle="1" w:styleId="311">
    <w:name w:val="Заголовок №31"/>
    <w:basedOn w:val="a0"/>
    <w:link w:val="3a"/>
    <w:uiPriority w:val="99"/>
    <w:rsid w:val="00863E31"/>
    <w:pPr>
      <w:widowControl w:val="0"/>
      <w:shd w:val="clear" w:color="auto" w:fill="FFFFFF"/>
      <w:spacing w:before="240" w:line="274" w:lineRule="exact"/>
      <w:ind w:hanging="360"/>
      <w:jc w:val="both"/>
      <w:outlineLvl w:val="2"/>
    </w:pPr>
    <w:rPr>
      <w:sz w:val="23"/>
      <w:szCs w:val="23"/>
    </w:rPr>
  </w:style>
  <w:style w:type="paragraph" w:styleId="affb">
    <w:name w:val="Normal Indent"/>
    <w:basedOn w:val="a0"/>
    <w:rsid w:val="00863E31"/>
    <w:pPr>
      <w:ind w:left="708"/>
    </w:pPr>
    <w:rPr>
      <w:bCs/>
    </w:rPr>
  </w:style>
  <w:style w:type="character" w:customStyle="1" w:styleId="af4">
    <w:name w:val="Предмет на коментар Знак"/>
    <w:link w:val="af3"/>
    <w:uiPriority w:val="99"/>
    <w:semiHidden/>
    <w:rsid w:val="00863E31"/>
    <w:rPr>
      <w:b/>
      <w:bCs/>
    </w:rPr>
  </w:style>
  <w:style w:type="paragraph" w:styleId="affc">
    <w:name w:val="Revision"/>
    <w:hidden/>
    <w:uiPriority w:val="99"/>
    <w:semiHidden/>
    <w:rsid w:val="00863E31"/>
    <w:rPr>
      <w:sz w:val="24"/>
      <w:szCs w:val="24"/>
      <w:lang w:eastAsia="en-US"/>
    </w:rPr>
  </w:style>
  <w:style w:type="paragraph" w:customStyle="1" w:styleId="xl29">
    <w:name w:val="xl29"/>
    <w:basedOn w:val="a0"/>
    <w:rsid w:val="00863E31"/>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UnresolvedMention1">
    <w:name w:val="Unresolved Mention1"/>
    <w:basedOn w:val="a1"/>
    <w:uiPriority w:val="99"/>
    <w:semiHidden/>
    <w:unhideWhenUsed/>
    <w:rsid w:val="00672862"/>
    <w:rPr>
      <w:color w:val="808080"/>
      <w:shd w:val="clear" w:color="auto" w:fill="E6E6E6"/>
    </w:rPr>
  </w:style>
  <w:style w:type="character" w:customStyle="1" w:styleId="FontStyle66">
    <w:name w:val="Font Style66"/>
    <w:uiPriority w:val="99"/>
    <w:rsid w:val="0033561C"/>
    <w:rPr>
      <w:rFonts w:ascii="Times New Roman" w:hAnsi="Times New Roman" w:cs="Times New Roman"/>
      <w:b/>
      <w:bCs/>
      <w:sz w:val="22"/>
      <w:szCs w:val="22"/>
    </w:rPr>
  </w:style>
  <w:style w:type="character" w:customStyle="1" w:styleId="50">
    <w:name w:val="Заглавие 5 Знак"/>
    <w:basedOn w:val="a1"/>
    <w:link w:val="5"/>
    <w:uiPriority w:val="9"/>
    <w:semiHidden/>
    <w:rsid w:val="00701126"/>
    <w:rPr>
      <w:rFonts w:asciiTheme="majorHAnsi" w:eastAsiaTheme="majorEastAsia" w:hAnsiTheme="majorHAnsi" w:cstheme="majorBidi"/>
      <w:color w:val="365F91" w:themeColor="accent1" w:themeShade="BF"/>
      <w:sz w:val="24"/>
      <w:szCs w:val="24"/>
    </w:rPr>
  </w:style>
  <w:style w:type="paragraph" w:styleId="HTML">
    <w:name w:val="HTML Preformatted"/>
    <w:basedOn w:val="a0"/>
    <w:link w:val="HTML0"/>
    <w:uiPriority w:val="99"/>
    <w:rsid w:val="007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HTML стандартен Знак"/>
    <w:basedOn w:val="a1"/>
    <w:link w:val="HTML"/>
    <w:uiPriority w:val="99"/>
    <w:rsid w:val="00701126"/>
    <w:rPr>
      <w:rFonts w:ascii="Courier New" w:hAnsi="Courier New" w:cs="Courier New"/>
      <w:szCs w:val="24"/>
    </w:rPr>
  </w:style>
  <w:style w:type="paragraph" w:customStyle="1" w:styleId="ColorfulList-Accent11">
    <w:name w:val="Colorful List - Accent 11"/>
    <w:basedOn w:val="a0"/>
    <w:link w:val="ColorfulList-Accent1Char"/>
    <w:uiPriority w:val="34"/>
    <w:qFormat/>
    <w:rsid w:val="00701126"/>
    <w:pPr>
      <w:spacing w:after="200" w:line="276" w:lineRule="auto"/>
      <w:ind w:left="720"/>
      <w:contextualSpacing/>
    </w:pPr>
    <w:rPr>
      <w:rFonts w:ascii="Calibri" w:eastAsia="Calibri" w:hAnsi="Calibri"/>
      <w:sz w:val="22"/>
      <w:szCs w:val="22"/>
      <w:lang w:eastAsia="en-US"/>
    </w:rPr>
  </w:style>
  <w:style w:type="character" w:customStyle="1" w:styleId="3b">
    <w:name w:val="Основен текст3"/>
    <w:uiPriority w:val="99"/>
    <w:rsid w:val="00701126"/>
    <w:rPr>
      <w:rFonts w:ascii="Times New Roman" w:hAnsi="Times New Roman" w:cs="Times New Roman"/>
      <w:sz w:val="23"/>
      <w:szCs w:val="23"/>
      <w:shd w:val="clear" w:color="auto" w:fill="FFFFFF"/>
      <w:lang w:bidi="ar-SA"/>
    </w:rPr>
  </w:style>
  <w:style w:type="character" w:customStyle="1" w:styleId="42">
    <w:name w:val="Основен текст + Удебелен4"/>
    <w:uiPriority w:val="99"/>
    <w:rsid w:val="00701126"/>
    <w:rPr>
      <w:rFonts w:ascii="Times New Roman" w:hAnsi="Times New Roman" w:cs="Times New Roman"/>
      <w:b/>
      <w:bCs/>
      <w:sz w:val="23"/>
      <w:szCs w:val="23"/>
      <w:shd w:val="clear" w:color="auto" w:fill="FFFFFF"/>
      <w:lang w:bidi="ar-SA"/>
    </w:rPr>
  </w:style>
  <w:style w:type="character" w:customStyle="1" w:styleId="420">
    <w:name w:val="Заглавие #4 (2)_"/>
    <w:link w:val="421"/>
    <w:uiPriority w:val="99"/>
    <w:rsid w:val="00701126"/>
    <w:rPr>
      <w:color w:val="000000"/>
      <w:sz w:val="23"/>
      <w:szCs w:val="23"/>
      <w:shd w:val="clear" w:color="auto" w:fill="FFFFFF"/>
    </w:rPr>
  </w:style>
  <w:style w:type="character" w:customStyle="1" w:styleId="422">
    <w:name w:val="Заглавие #4 (2) + Удебелен"/>
    <w:uiPriority w:val="99"/>
    <w:rsid w:val="00701126"/>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1c">
    <w:name w:val="Основен текст + Курсив1"/>
    <w:uiPriority w:val="99"/>
    <w:rsid w:val="00701126"/>
    <w:rPr>
      <w:rFonts w:ascii="Times New Roman" w:hAnsi="Times New Roman" w:cs="Times New Roman"/>
      <w:i/>
      <w:iCs/>
      <w:sz w:val="23"/>
      <w:szCs w:val="23"/>
      <w:shd w:val="clear" w:color="auto" w:fill="FFFFFF"/>
      <w:lang w:bidi="ar-SA"/>
    </w:rPr>
  </w:style>
  <w:style w:type="paragraph" w:customStyle="1" w:styleId="211">
    <w:name w:val="Основен текст (2)1"/>
    <w:basedOn w:val="a0"/>
    <w:link w:val="29"/>
    <w:uiPriority w:val="99"/>
    <w:rsid w:val="00701126"/>
    <w:pPr>
      <w:widowControl w:val="0"/>
      <w:shd w:val="clear" w:color="auto" w:fill="FFFFFF"/>
      <w:spacing w:after="120" w:line="240" w:lineRule="atLeast"/>
      <w:jc w:val="center"/>
    </w:pPr>
    <w:rPr>
      <w:rFonts w:ascii="Arial" w:eastAsia="Arial" w:hAnsi="Arial" w:cs="Arial"/>
      <w:sz w:val="58"/>
      <w:szCs w:val="58"/>
    </w:rPr>
  </w:style>
  <w:style w:type="paragraph" w:customStyle="1" w:styleId="421">
    <w:name w:val="Заглавие #4 (2)1"/>
    <w:basedOn w:val="a0"/>
    <w:link w:val="420"/>
    <w:uiPriority w:val="99"/>
    <w:rsid w:val="00701126"/>
    <w:pPr>
      <w:widowControl w:val="0"/>
      <w:shd w:val="clear" w:color="auto" w:fill="FFFFFF"/>
      <w:spacing w:line="274" w:lineRule="exact"/>
      <w:ind w:firstLine="780"/>
      <w:jc w:val="both"/>
      <w:outlineLvl w:val="3"/>
    </w:pPr>
    <w:rPr>
      <w:color w:val="000000"/>
      <w:sz w:val="23"/>
      <w:szCs w:val="23"/>
    </w:rPr>
  </w:style>
  <w:style w:type="character" w:customStyle="1" w:styleId="ColorfulList-Accent1Char">
    <w:name w:val="Colorful List - Accent 1 Char"/>
    <w:link w:val="ColorfulList-Accent11"/>
    <w:uiPriority w:val="34"/>
    <w:rsid w:val="0070112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641720">
      <w:bodyDiv w:val="1"/>
      <w:marLeft w:val="0"/>
      <w:marRight w:val="0"/>
      <w:marTop w:val="0"/>
      <w:marBottom w:val="0"/>
      <w:divBdr>
        <w:top w:val="none" w:sz="0" w:space="0" w:color="auto"/>
        <w:left w:val="none" w:sz="0" w:space="0" w:color="auto"/>
        <w:bottom w:val="none" w:sz="0" w:space="0" w:color="auto"/>
        <w:right w:val="none" w:sz="0" w:space="0" w:color="auto"/>
      </w:divBdr>
    </w:div>
    <w:div w:id="768896021">
      <w:bodyDiv w:val="1"/>
      <w:marLeft w:val="0"/>
      <w:marRight w:val="0"/>
      <w:marTop w:val="0"/>
      <w:marBottom w:val="0"/>
      <w:divBdr>
        <w:top w:val="none" w:sz="0" w:space="0" w:color="auto"/>
        <w:left w:val="none" w:sz="0" w:space="0" w:color="auto"/>
        <w:bottom w:val="none" w:sz="0" w:space="0" w:color="auto"/>
        <w:right w:val="none" w:sz="0" w:space="0" w:color="auto"/>
      </w:divBdr>
    </w:div>
    <w:div w:id="1073552787">
      <w:bodyDiv w:val="1"/>
      <w:marLeft w:val="0"/>
      <w:marRight w:val="0"/>
      <w:marTop w:val="0"/>
      <w:marBottom w:val="0"/>
      <w:divBdr>
        <w:top w:val="none" w:sz="0" w:space="0" w:color="auto"/>
        <w:left w:val="none" w:sz="0" w:space="0" w:color="auto"/>
        <w:bottom w:val="none" w:sz="0" w:space="0" w:color="auto"/>
        <w:right w:val="none" w:sz="0" w:space="0" w:color="auto"/>
      </w:divBdr>
    </w:div>
    <w:div w:id="1207764458">
      <w:bodyDiv w:val="1"/>
      <w:marLeft w:val="0"/>
      <w:marRight w:val="0"/>
      <w:marTop w:val="0"/>
      <w:marBottom w:val="0"/>
      <w:divBdr>
        <w:top w:val="none" w:sz="0" w:space="0" w:color="auto"/>
        <w:left w:val="none" w:sz="0" w:space="0" w:color="auto"/>
        <w:bottom w:val="none" w:sz="0" w:space="0" w:color="auto"/>
        <w:right w:val="none" w:sz="0" w:space="0" w:color="auto"/>
      </w:divBdr>
    </w:div>
    <w:div w:id="1297951777">
      <w:bodyDiv w:val="1"/>
      <w:marLeft w:val="0"/>
      <w:marRight w:val="0"/>
      <w:marTop w:val="0"/>
      <w:marBottom w:val="0"/>
      <w:divBdr>
        <w:top w:val="none" w:sz="0" w:space="0" w:color="auto"/>
        <w:left w:val="none" w:sz="0" w:space="0" w:color="auto"/>
        <w:bottom w:val="none" w:sz="0" w:space="0" w:color="auto"/>
        <w:right w:val="none" w:sz="0" w:space="0" w:color="auto"/>
      </w:divBdr>
      <w:divsChild>
        <w:div w:id="189878373">
          <w:marLeft w:val="0"/>
          <w:marRight w:val="0"/>
          <w:marTop w:val="0"/>
          <w:marBottom w:val="0"/>
          <w:divBdr>
            <w:top w:val="none" w:sz="0" w:space="0" w:color="auto"/>
            <w:left w:val="none" w:sz="0" w:space="0" w:color="auto"/>
            <w:bottom w:val="none" w:sz="0" w:space="0" w:color="auto"/>
            <w:right w:val="none" w:sz="0" w:space="0" w:color="auto"/>
          </w:divBdr>
        </w:div>
        <w:div w:id="656035167">
          <w:marLeft w:val="0"/>
          <w:marRight w:val="0"/>
          <w:marTop w:val="0"/>
          <w:marBottom w:val="0"/>
          <w:divBdr>
            <w:top w:val="none" w:sz="0" w:space="0" w:color="auto"/>
            <w:left w:val="none" w:sz="0" w:space="0" w:color="auto"/>
            <w:bottom w:val="none" w:sz="0" w:space="0" w:color="auto"/>
            <w:right w:val="none" w:sz="0" w:space="0" w:color="auto"/>
          </w:divBdr>
        </w:div>
        <w:div w:id="1677682393">
          <w:marLeft w:val="0"/>
          <w:marRight w:val="0"/>
          <w:marTop w:val="0"/>
          <w:marBottom w:val="0"/>
          <w:divBdr>
            <w:top w:val="none" w:sz="0" w:space="0" w:color="auto"/>
            <w:left w:val="none" w:sz="0" w:space="0" w:color="auto"/>
            <w:bottom w:val="none" w:sz="0" w:space="0" w:color="auto"/>
            <w:right w:val="none" w:sz="0" w:space="0" w:color="auto"/>
          </w:divBdr>
        </w:div>
      </w:divsChild>
    </w:div>
    <w:div w:id="1356729379">
      <w:bodyDiv w:val="1"/>
      <w:marLeft w:val="0"/>
      <w:marRight w:val="0"/>
      <w:marTop w:val="0"/>
      <w:marBottom w:val="0"/>
      <w:divBdr>
        <w:top w:val="none" w:sz="0" w:space="0" w:color="auto"/>
        <w:left w:val="none" w:sz="0" w:space="0" w:color="auto"/>
        <w:bottom w:val="none" w:sz="0" w:space="0" w:color="auto"/>
        <w:right w:val="none" w:sz="0" w:space="0" w:color="auto"/>
      </w:divBdr>
    </w:div>
    <w:div w:id="1517772883">
      <w:bodyDiv w:val="1"/>
      <w:marLeft w:val="0"/>
      <w:marRight w:val="0"/>
      <w:marTop w:val="0"/>
      <w:marBottom w:val="0"/>
      <w:divBdr>
        <w:top w:val="none" w:sz="0" w:space="0" w:color="auto"/>
        <w:left w:val="none" w:sz="0" w:space="0" w:color="auto"/>
        <w:bottom w:val="none" w:sz="0" w:space="0" w:color="auto"/>
        <w:right w:val="none" w:sz="0" w:space="0" w:color="auto"/>
      </w:divBdr>
      <w:divsChild>
        <w:div w:id="181208310">
          <w:marLeft w:val="0"/>
          <w:marRight w:val="0"/>
          <w:marTop w:val="0"/>
          <w:marBottom w:val="0"/>
          <w:divBdr>
            <w:top w:val="none" w:sz="0" w:space="0" w:color="auto"/>
            <w:left w:val="none" w:sz="0" w:space="0" w:color="auto"/>
            <w:bottom w:val="none" w:sz="0" w:space="0" w:color="auto"/>
            <w:right w:val="none" w:sz="0" w:space="0" w:color="auto"/>
          </w:divBdr>
        </w:div>
        <w:div w:id="776025168">
          <w:marLeft w:val="0"/>
          <w:marRight w:val="0"/>
          <w:marTop w:val="0"/>
          <w:marBottom w:val="0"/>
          <w:divBdr>
            <w:top w:val="none" w:sz="0" w:space="0" w:color="auto"/>
            <w:left w:val="none" w:sz="0" w:space="0" w:color="auto"/>
            <w:bottom w:val="none" w:sz="0" w:space="0" w:color="auto"/>
            <w:right w:val="none" w:sz="0" w:space="0" w:color="auto"/>
          </w:divBdr>
        </w:div>
        <w:div w:id="841622193">
          <w:marLeft w:val="0"/>
          <w:marRight w:val="0"/>
          <w:marTop w:val="0"/>
          <w:marBottom w:val="0"/>
          <w:divBdr>
            <w:top w:val="none" w:sz="0" w:space="0" w:color="auto"/>
            <w:left w:val="none" w:sz="0" w:space="0" w:color="auto"/>
            <w:bottom w:val="none" w:sz="0" w:space="0" w:color="auto"/>
            <w:right w:val="none" w:sz="0" w:space="0" w:color="auto"/>
          </w:divBdr>
        </w:div>
        <w:div w:id="1258096612">
          <w:marLeft w:val="0"/>
          <w:marRight w:val="0"/>
          <w:marTop w:val="0"/>
          <w:marBottom w:val="0"/>
          <w:divBdr>
            <w:top w:val="none" w:sz="0" w:space="0" w:color="auto"/>
            <w:left w:val="none" w:sz="0" w:space="0" w:color="auto"/>
            <w:bottom w:val="none" w:sz="0" w:space="0" w:color="auto"/>
            <w:right w:val="none" w:sz="0" w:space="0" w:color="auto"/>
          </w:divBdr>
        </w:div>
        <w:div w:id="2026518158">
          <w:marLeft w:val="0"/>
          <w:marRight w:val="0"/>
          <w:marTop w:val="0"/>
          <w:marBottom w:val="0"/>
          <w:divBdr>
            <w:top w:val="none" w:sz="0" w:space="0" w:color="auto"/>
            <w:left w:val="none" w:sz="0" w:space="0" w:color="auto"/>
            <w:bottom w:val="none" w:sz="0" w:space="0" w:color="auto"/>
            <w:right w:val="none" w:sz="0" w:space="0" w:color="auto"/>
          </w:divBdr>
        </w:div>
        <w:div w:id="2093235093">
          <w:marLeft w:val="0"/>
          <w:marRight w:val="0"/>
          <w:marTop w:val="0"/>
          <w:marBottom w:val="0"/>
          <w:divBdr>
            <w:top w:val="none" w:sz="0" w:space="0" w:color="auto"/>
            <w:left w:val="none" w:sz="0" w:space="0" w:color="auto"/>
            <w:bottom w:val="none" w:sz="0" w:space="0" w:color="auto"/>
            <w:right w:val="none" w:sz="0" w:space="0" w:color="auto"/>
          </w:divBdr>
        </w:div>
      </w:divsChild>
    </w:div>
    <w:div w:id="1629317154">
      <w:bodyDiv w:val="1"/>
      <w:marLeft w:val="0"/>
      <w:marRight w:val="0"/>
      <w:marTop w:val="0"/>
      <w:marBottom w:val="0"/>
      <w:divBdr>
        <w:top w:val="none" w:sz="0" w:space="0" w:color="auto"/>
        <w:left w:val="none" w:sz="0" w:space="0" w:color="auto"/>
        <w:bottom w:val="none" w:sz="0" w:space="0" w:color="auto"/>
        <w:right w:val="none" w:sz="0" w:space="0" w:color="auto"/>
      </w:divBdr>
      <w:divsChild>
        <w:div w:id="232853699">
          <w:marLeft w:val="0"/>
          <w:marRight w:val="0"/>
          <w:marTop w:val="0"/>
          <w:marBottom w:val="0"/>
          <w:divBdr>
            <w:top w:val="none" w:sz="0" w:space="0" w:color="auto"/>
            <w:left w:val="none" w:sz="0" w:space="0" w:color="auto"/>
            <w:bottom w:val="none" w:sz="0" w:space="0" w:color="auto"/>
            <w:right w:val="none" w:sz="0" w:space="0" w:color="auto"/>
          </w:divBdr>
        </w:div>
        <w:div w:id="386681397">
          <w:marLeft w:val="0"/>
          <w:marRight w:val="0"/>
          <w:marTop w:val="0"/>
          <w:marBottom w:val="0"/>
          <w:divBdr>
            <w:top w:val="none" w:sz="0" w:space="0" w:color="auto"/>
            <w:left w:val="none" w:sz="0" w:space="0" w:color="auto"/>
            <w:bottom w:val="none" w:sz="0" w:space="0" w:color="auto"/>
            <w:right w:val="none" w:sz="0" w:space="0" w:color="auto"/>
          </w:divBdr>
        </w:div>
        <w:div w:id="479542459">
          <w:marLeft w:val="0"/>
          <w:marRight w:val="0"/>
          <w:marTop w:val="0"/>
          <w:marBottom w:val="0"/>
          <w:divBdr>
            <w:top w:val="none" w:sz="0" w:space="0" w:color="auto"/>
            <w:left w:val="none" w:sz="0" w:space="0" w:color="auto"/>
            <w:bottom w:val="none" w:sz="0" w:space="0" w:color="auto"/>
            <w:right w:val="none" w:sz="0" w:space="0" w:color="auto"/>
          </w:divBdr>
        </w:div>
        <w:div w:id="2009017874">
          <w:marLeft w:val="0"/>
          <w:marRight w:val="0"/>
          <w:marTop w:val="0"/>
          <w:marBottom w:val="0"/>
          <w:divBdr>
            <w:top w:val="none" w:sz="0" w:space="0" w:color="auto"/>
            <w:left w:val="none" w:sz="0" w:space="0" w:color="auto"/>
            <w:bottom w:val="none" w:sz="0" w:space="0" w:color="auto"/>
            <w:right w:val="none" w:sz="0" w:space="0" w:color="auto"/>
          </w:divBdr>
        </w:div>
        <w:div w:id="2012751912">
          <w:marLeft w:val="0"/>
          <w:marRight w:val="0"/>
          <w:marTop w:val="0"/>
          <w:marBottom w:val="0"/>
          <w:divBdr>
            <w:top w:val="none" w:sz="0" w:space="0" w:color="auto"/>
            <w:left w:val="none" w:sz="0" w:space="0" w:color="auto"/>
            <w:bottom w:val="none" w:sz="0" w:space="0" w:color="auto"/>
            <w:right w:val="none" w:sz="0" w:space="0" w:color="auto"/>
          </w:divBdr>
        </w:div>
        <w:div w:id="2100981854">
          <w:marLeft w:val="0"/>
          <w:marRight w:val="0"/>
          <w:marTop w:val="0"/>
          <w:marBottom w:val="0"/>
          <w:divBdr>
            <w:top w:val="none" w:sz="0" w:space="0" w:color="auto"/>
            <w:left w:val="none" w:sz="0" w:space="0" w:color="auto"/>
            <w:bottom w:val="none" w:sz="0" w:space="0" w:color="auto"/>
            <w:right w:val="none" w:sz="0" w:space="0" w:color="auto"/>
          </w:divBdr>
        </w:div>
      </w:divsChild>
    </w:div>
    <w:div w:id="1692488149">
      <w:bodyDiv w:val="1"/>
      <w:marLeft w:val="0"/>
      <w:marRight w:val="0"/>
      <w:marTop w:val="0"/>
      <w:marBottom w:val="0"/>
      <w:divBdr>
        <w:top w:val="none" w:sz="0" w:space="0" w:color="auto"/>
        <w:left w:val="none" w:sz="0" w:space="0" w:color="auto"/>
        <w:bottom w:val="none" w:sz="0" w:space="0" w:color="auto"/>
        <w:right w:val="none" w:sz="0" w:space="0" w:color="auto"/>
      </w:divBdr>
    </w:div>
    <w:div w:id="1713115839">
      <w:bodyDiv w:val="1"/>
      <w:marLeft w:val="0"/>
      <w:marRight w:val="0"/>
      <w:marTop w:val="0"/>
      <w:marBottom w:val="0"/>
      <w:divBdr>
        <w:top w:val="none" w:sz="0" w:space="0" w:color="auto"/>
        <w:left w:val="none" w:sz="0" w:space="0" w:color="auto"/>
        <w:bottom w:val="none" w:sz="0" w:space="0" w:color="auto"/>
        <w:right w:val="none" w:sz="0" w:space="0" w:color="auto"/>
      </w:divBdr>
    </w:div>
    <w:div w:id="185946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egrobg.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9B0EF-F119-4BE5-B652-E3FB6EEB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1917</Words>
  <Characters>10931</Characters>
  <Application>Microsoft Office Word</Application>
  <DocSecurity>0</DocSecurity>
  <Lines>91</Lines>
  <Paragraphs>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Svetoslav Robev</dc:creator>
  <cp:lastModifiedBy>MONIKA PETROVA</cp:lastModifiedBy>
  <cp:revision>4</cp:revision>
  <cp:lastPrinted>2018-08-01T07:23:00Z</cp:lastPrinted>
  <dcterms:created xsi:type="dcterms:W3CDTF">2018-08-01T10:53:00Z</dcterms:created>
  <dcterms:modified xsi:type="dcterms:W3CDTF">2018-08-01T11:44:00Z</dcterms:modified>
</cp:coreProperties>
</file>